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Sovereign Nexus: A Strategic Comparative Analysis of Agentic Ethereum and the Atropa/Dysnomia Sovereign Stack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Bifurcation of the Agentic Economy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trajectory of the digital asset ecosystem has reached a terminal bifurcation point. We are no longer merely discussing the evolution of financial instruments or the optimization of transaction throughput; we are witnessing the genesis of the "Agentic Economy." In this new paradigm, artificial intelligence (AI) transitions from a passive tool—a sophisticated calculator or a retrieval engine—into an active economic agent capable of autonomous planning, resource acquisition, and sovereign decision-making. These "agentic systems" are not merely users of the blockchain; they are becoming its primary constituents, rapidly outpacing human-driven transaction volume and complexity.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this transformation accelerates, the underlying infrastructure supporting these agents is diverging into two distinct, arguably irreconcilable, architectural and philosophical lineages. This report provides an exhaustive strategic analysis of these two competing visions: the "Integrationist" model of Agentic Ethereum, typified by the ERC-8004 standard, and the "Secessionist" model of the Atropa/Dysnomia Sovereign Stack.</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Integrationist Paradigm: Agentic Ethereum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lineage, broadly termed "Agentic Ethereum," seeks to integrate AI agents into the existing global consensus of the Ethereum Virtual Machine (EVM). This approach, codified by the emerging ERC-8004 standard (titled "Trustless Agents"), views the blockchain as a trusted, neutral global registry. It aims to make agents "safe" for corporate and institutional commerce by wrapping them in standardized identity layers (NFTs), reputation scores, and validation registries that closely mirror legacy Web2 compliance structures.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Supported by major institutional players—including alumni from Google, MetaMask, and the Ethereum Foundation—this model prioritizes interoperability, composability, and adherence to "global state" consistency.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is an architecture of </w:t>
      </w:r>
      <w:r w:rsidDel="00000000" w:rsidR="00000000" w:rsidRPr="00000000">
        <w:rPr>
          <w:rFonts w:ascii="Google Sans Text" w:cs="Google Sans Text" w:eastAsia="Google Sans Text" w:hAnsi="Google Sans Text"/>
          <w:i w:val="1"/>
          <w:iCs w:val="1"/>
          <w:color w:val="1f1f1f"/>
          <w:rtl w:val="0"/>
        </w:rPr>
        <w:t xml:space="preserve">inclusion</w:t>
      </w:r>
      <w:r w:rsidDel="00000000" w:rsidR="00000000" w:rsidRPr="00000000">
        <w:rPr>
          <w:rFonts w:ascii="Google Sans Text" w:cs="Google Sans Text" w:eastAsia="Google Sans Text" w:hAnsi="Google Sans Text"/>
          <w:color w:val="1f1f1f"/>
          <w:rtl w:val="0"/>
        </w:rPr>
        <w:t xml:space="preserve">, seeking to bring agents into the fold of the recognized digital economy.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Secessionist Paradigm: The Sovereign Stack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opposing lineage is the "Sovereign Stack," exemplified by the Atropa/Dysnomia ecosystem on PulseChain and its associated "Drive-Chain" architectures. This lineage, rooted in the obscure but technically profound development work of the developer known as "busytoby" (or "Maria"), rejects the premises of a unitary global state.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Instead, it prioritizes radical censorship resistance, client-side validation, and a "Model-Tare-Controller" framework that decouples agent logic from the constraints and surveillance of a shared ledger.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stack represents a shift toward "sphere sovereignty," where agents operate as independent principalities—sovereign nodes that carry their own law and state with them—rather than subjects of a digital leviathan.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Strategic Relevance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architects of "NationOS"—a theoretical framework for sovereign digital governance—the choice between these stacks is not merely technical; it is existential. The ERC-8004 model offers ease of adoption and massive liquidity but exposes the agent to the "panopticon" of the global state, creating vectors for regulatory capture (OFAC) and economic predation (MEV). The Dysnomia model offers robustness and "anti-fragility" but requires a sophisticated understanding of distributed systems and a willingness to operate outside the comfortable boundaries of institutional support. This report aims to dissect these trade-offs, providing the actionable intelligence required to engineer a "Covenant Agent" capable of surviving in an adversarial future.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Technical Mechanics of ERC-8004: The Global State Bureaucracy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the strategic implications of Agentic Ethereum, one must first dissect the technical mechanics of its flagship standard, ERC-8004. While marketed under the moniker "Trustless Agents," a rigorous audit of the specification reveals that it does not remove trust so much as it </w:t>
      </w:r>
      <w:r w:rsidDel="00000000" w:rsidR="00000000" w:rsidRPr="00000000">
        <w:rPr>
          <w:rFonts w:ascii="Google Sans Text" w:cs="Google Sans Text" w:eastAsia="Google Sans Text" w:hAnsi="Google Sans Text"/>
          <w:i w:val="1"/>
          <w:iCs w:val="1"/>
          <w:color w:val="1f1f1f"/>
          <w:rtl w:val="0"/>
        </w:rPr>
        <w:t xml:space="preserve">formalizes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centralizes</w:t>
      </w:r>
      <w:r w:rsidDel="00000000" w:rsidR="00000000" w:rsidRPr="00000000">
        <w:rPr>
          <w:rFonts w:ascii="Google Sans Text" w:cs="Google Sans Text" w:eastAsia="Google Sans Text" w:hAnsi="Google Sans Text"/>
          <w:color w:val="1f1f1f"/>
          <w:rtl w:val="0"/>
        </w:rPr>
        <w:t xml:space="preserve"> it within on-chain bureaucracies. The standard is explicitly designed to extend Google’s Agent-to-Agent (A2A) protocol, bridging the gap between Web2 AI microservices and Web3 value transfer.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Tripartite Registry Architecture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innovation of ERC-8004 is the introduction of three "singleton" smart contracts deployed per chain. These registries function as the civil service of the agent economy, managing the lifecycle of digital entities from birth (registration) to death (revocation).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Identity Registry: The Digital Passport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Identity Registry is the foundational layer of the ERC-8004 stack. It utilizes an ERC-721 (Non-Fungible Token) structure to mint unique "Agent IDs".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 of Registration:</w:t>
      </w:r>
      <w:r w:rsidDel="00000000" w:rsidR="00000000" w:rsidRPr="00000000">
        <w:rPr>
          <w:rFonts w:ascii="Google Sans Text" w:cs="Google Sans Text" w:eastAsia="Google Sans Text" w:hAnsi="Google Sans Text"/>
          <w:color w:val="1f1f1f"/>
          <w:rtl w:val="0"/>
        </w:rPr>
        <w:t xml:space="preserve"> An agent developer invokes the registry contract to mint an NFT. This token serves as the agent's irrevocable on-chain handle. The NFT resolves to a TokenURI, which points to an off-chain "Agent Card"—a JSON file stored on IPFS or a centralized server.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Agent Card:</w:t>
      </w:r>
      <w:r w:rsidDel="00000000" w:rsidR="00000000" w:rsidRPr="00000000">
        <w:rPr>
          <w:rFonts w:ascii="Google Sans Text" w:cs="Google Sans Text" w:eastAsia="Google Sans Text" w:hAnsi="Google Sans Text"/>
          <w:color w:val="1f1f1f"/>
          <w:rtl w:val="0"/>
        </w:rPr>
        <w:t xml:space="preserve"> This off-chain file is the agent's curriculum vitae. It lists supported communication endpoints (HTTP, A2A, MCP), payment wallet addresses, and capability manifests.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Discovery and Resolution:</w:t>
      </w:r>
      <w:r w:rsidDel="00000000" w:rsidR="00000000" w:rsidRPr="00000000">
        <w:rPr>
          <w:rFonts w:ascii="Google Sans Text" w:cs="Google Sans Text" w:eastAsia="Google Sans Text" w:hAnsi="Google Sans Text"/>
          <w:color w:val="1f1f1f"/>
          <w:rtl w:val="0"/>
        </w:rPr>
        <w:t xml:space="preserve"> The registry maintains critical mappings: AgentID → Metadata, Domain → AgentID, and AgentAddress → AgentID.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allows the blockchain to function as a Domain Name Service (DNS) for AI, enabling other agents to query the global state to find service providers (e.g., "Find an agent that performs 'Zero-Knowledge Inference'").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By tying identity to an ERC-721 token, the standard inherits the transferability and auditability of NFTs. However, it also introduces a critical dependency: the agent exists only so long as the registry recognizes its token. If the registry contract includes administrative pause functionality or blacklists, the agent's identity can be effectively "burned" by the state.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Reputation Registry: The Social Credit System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Trust in a decentralized environment is typically established through cryptographic proof (math) or economic staking (money). ERC-8004 attempts to introduce a third vector: </w:t>
      </w:r>
      <w:r w:rsidDel="00000000" w:rsidR="00000000" w:rsidRPr="00000000">
        <w:rPr>
          <w:rFonts w:ascii="Google Sans Text" w:cs="Google Sans Text" w:eastAsia="Google Sans Text" w:hAnsi="Google Sans Text"/>
          <w:i w:val="1"/>
          <w:iCs w:val="1"/>
          <w:color w:val="1f1f1f"/>
          <w:rtl w:val="0"/>
        </w:rPr>
        <w:t xml:space="preserve">history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Mechanism:</w:t>
      </w:r>
      <w:r w:rsidDel="00000000" w:rsidR="00000000" w:rsidRPr="00000000">
        <w:rPr>
          <w:rFonts w:ascii="Google Sans Text" w:cs="Google Sans Text" w:eastAsia="Google Sans Text" w:hAnsi="Google Sans Text"/>
          <w:color w:val="1f1f1f"/>
          <w:rtl w:val="0"/>
        </w:rPr>
        <w:t xml:space="preserve"> The Reputation Registry records "feedback" from agent interactions. When Agent A (the Client) hires Agent B (the Provider), Agent A can post a feedback score (0-100) and a metadata URI containing a detailed review to the registry.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Authorization and Spam Mitigation:</w:t>
      </w:r>
      <w:r w:rsidDel="00000000" w:rsidR="00000000" w:rsidRPr="00000000">
        <w:rPr>
          <w:rFonts w:ascii="Google Sans Text" w:cs="Google Sans Text" w:eastAsia="Google Sans Text" w:hAnsi="Google Sans Text"/>
          <w:color w:val="1f1f1f"/>
          <w:rtl w:val="0"/>
        </w:rPr>
        <w:t xml:space="preserve"> To prevent "review bombing" or spam, the standard requires pre-authorization. Agent B must cryptographically sign a message authorizing Agent A to leave feedback for a specific task. This handshake is recorded on-chain, creating a permanent linkage between the two entities.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Availability and Obfuscation:</w:t>
      </w:r>
      <w:r w:rsidDel="00000000" w:rsidR="00000000" w:rsidRPr="00000000">
        <w:rPr>
          <w:rFonts w:ascii="Google Sans Text" w:cs="Google Sans Text" w:eastAsia="Google Sans Text" w:hAnsi="Google Sans Text"/>
          <w:color w:val="1f1f1f"/>
          <w:rtl w:val="0"/>
        </w:rPr>
        <w:t xml:space="preserve"> Crucially, the detailed feedback data (the "why") is stored off-chain. The blockchain stores only the hash of the feedback and the numerical score. This hybrid model optimizes for gas efficiency but introduces significant data availability risks. If the IPFS node hosting the review context goes offline, the agent's reputation becomes an opaque number, stripping the market of the nuance required for high-stakes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Validation Registry: The Pluggable Adjudicator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third pillar is the Validation Registry, designed to be the most flexible component of the stack. It provides generic hooks for independent validators to attest to the correctness of an agent's work.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Tiers of Verification:</w:t>
      </w:r>
      <w:r w:rsidDel="00000000" w:rsidR="00000000" w:rsidRPr="00000000">
        <w:rPr>
          <w:rFonts w:ascii="Google Sans Text" w:cs="Google Sans Text" w:eastAsia="Google Sans Text" w:hAnsi="Google Sans Text"/>
          <w:color w:val="1f1f1f"/>
          <w:rtl w:val="0"/>
        </w:rPr>
        <w:t xml:space="preserve"> The standard supports a "pluggable" trust model, allowing agents to select the level of security appropriate for the task:</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Tier 1 (Social Consensus):</w:t>
      </w:r>
      <w:r w:rsidDel="00000000" w:rsidR="00000000" w:rsidRPr="00000000">
        <w:rPr>
          <w:rFonts w:ascii="Google Sans Text" w:cs="Google Sans Text" w:eastAsia="Google Sans Text" w:hAnsi="Google Sans Text"/>
          <w:color w:val="1f1f1f"/>
          <w:rtl w:val="0"/>
        </w:rPr>
        <w:t xml:space="preserve"> Reliance purely on the accumulated scores in the Reputation Registry. Suitable for low-value tasks like content recommendation.</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Tier 2 (Crypto-Economic):</w:t>
      </w:r>
      <w:r w:rsidDel="00000000" w:rsidR="00000000" w:rsidRPr="00000000">
        <w:rPr>
          <w:rFonts w:ascii="Google Sans Text" w:cs="Google Sans Text" w:eastAsia="Google Sans Text" w:hAnsi="Google Sans Text"/>
          <w:color w:val="1f1f1f"/>
          <w:rtl w:val="0"/>
        </w:rPr>
        <w:t xml:space="preserve"> Staking and slashing. Validators (human or AI) re-execute the task; if the results differ, the agent's stake is slashed. This mirrors the Optimistic Rollup model.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Tier 3 (Cryptographic/TEE):</w:t>
      </w:r>
      <w:r w:rsidDel="00000000" w:rsidR="00000000" w:rsidRPr="00000000">
        <w:rPr>
          <w:rFonts w:ascii="Google Sans Text" w:cs="Google Sans Text" w:eastAsia="Google Sans Text" w:hAnsi="Google Sans Text"/>
          <w:color w:val="1f1f1f"/>
          <w:rtl w:val="0"/>
        </w:rPr>
        <w:t xml:space="preserve"> The use of Trusted Execution Environments (TEEs) or Zero-Knowledge (ZK) proofs. Here, the "validator" is a mathematical proof that the code ran correctly inside a secure enclave (e.g., Oasis ROFL or Phala Network).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Request/Response Lifecycle:</w:t>
      </w:r>
      <w:r w:rsidDel="00000000" w:rsidR="00000000" w:rsidRPr="00000000">
        <w:rPr>
          <w:rFonts w:ascii="Google Sans Text" w:cs="Google Sans Text" w:eastAsia="Google Sans Text" w:hAnsi="Google Sans Text"/>
          <w:color w:val="1f1f1f"/>
          <w:rtl w:val="0"/>
        </w:rPr>
        <w:t xml:space="preserve"> An agent submits a validationRequest on-chain, specifying the validator and the data hash. The validator performs the check off-chain and submits a validationResponse on-chain. This asynchronous loop allows for complex verifications but creates latency and exposes the intent of the verification to the public mempool.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Integration with Legacy Protocols: The x402 Bridge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ERC-8004 is not a standalone invention; it is an extension of the Web2 legacy. It is explicitly designed to integrate with the </w:t>
      </w:r>
      <w:r w:rsidDel="00000000" w:rsidR="00000000" w:rsidRPr="00000000">
        <w:rPr>
          <w:rFonts w:ascii="Google Sans Text" w:cs="Google Sans Text" w:eastAsia="Google Sans Text" w:hAnsi="Google Sans Text"/>
          <w:b w:val="1"/>
          <w:bCs w:val="1"/>
          <w:color w:val="1f1f1f"/>
          <w:rtl w:val="0"/>
        </w:rPr>
        <w:t xml:space="preserve">x402</w:t>
      </w:r>
      <w:r w:rsidDel="00000000" w:rsidR="00000000" w:rsidRPr="00000000">
        <w:rPr>
          <w:rFonts w:ascii="Google Sans Text" w:cs="Google Sans Text" w:eastAsia="Google Sans Text" w:hAnsi="Google Sans Text"/>
          <w:color w:val="1f1f1f"/>
          <w:rtl w:val="0"/>
        </w:rPr>
        <w:t xml:space="preserve"> protocol, a standard championed by Cloudflare and Coinbase that introduces "Payment Required" (402) error codes into HTTP traffic.</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Payment Flow:</w:t>
      </w:r>
      <w:r w:rsidDel="00000000" w:rsidR="00000000" w:rsidRPr="00000000">
        <w:rPr>
          <w:rFonts w:ascii="Google Sans Text" w:cs="Google Sans Text" w:eastAsia="Google Sans Text" w:hAnsi="Google Sans Text"/>
          <w:color w:val="1f1f1f"/>
          <w:rtl w:val="0"/>
        </w:rPr>
        <w:t xml:space="preserve"> When an agent requests a resource via HTTP, the server responds with a 402 error and an invoice. The agent pays the invoice (likely via a stablecoin transaction), and the server releases the resource.</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Trust Layer:</w:t>
      </w:r>
      <w:r w:rsidDel="00000000" w:rsidR="00000000" w:rsidRPr="00000000">
        <w:rPr>
          <w:rFonts w:ascii="Google Sans Text" w:cs="Google Sans Text" w:eastAsia="Google Sans Text" w:hAnsi="Google Sans Text"/>
          <w:color w:val="1f1f1f"/>
          <w:rtl w:val="0"/>
        </w:rPr>
        <w:t xml:space="preserve"> ERC-8004 acts as the "Know Your Business" (KYB) layer for x402. Before paying the invoice, the agent queries the ERC-8004 registry to verify the identity and reputation of the server. This symbiosis creates a powerful bridge between the existing internet infrastructure and the crypto-economy, but it also embeds the agent deeply within the protocols of the centralized web.</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Global State Dependency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defining characteristic of the ERC-8004 architecture is its absolute reliance on </w:t>
      </w:r>
      <w:r w:rsidDel="00000000" w:rsidR="00000000" w:rsidRPr="00000000">
        <w:rPr>
          <w:rFonts w:ascii="Google Sans Text" w:cs="Google Sans Text" w:eastAsia="Google Sans Text" w:hAnsi="Google Sans Text"/>
          <w:b w:val="1"/>
          <w:bCs w:val="1"/>
          <w:color w:val="1f1f1f"/>
          <w:rtl w:val="0"/>
        </w:rPr>
        <w:t xml:space="preserve">Ethereum's Global State</w:t>
      </w:r>
      <w:r w:rsidDel="00000000" w:rsidR="00000000" w:rsidRPr="00000000">
        <w:rPr>
          <w:rFonts w:ascii="Google Sans Text" w:cs="Google Sans Text" w:eastAsia="Google Sans Text" w:hAnsi="Google Sans Text"/>
          <w:color w:val="1f1f1f"/>
          <w:rtl w:val="0"/>
        </w:rPr>
        <w:t xml:space="preserve">. Every identity registration, every reputation update, and every validation anchor is a state change that must be propagated to every node in the Ethereum network. This "panopticon" architecture offers high composability—any smart contract can read an agent's reputation instantly—but it imposes severe limitations on privacy and sovereignty, which will be discussed in subsequent sections.</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Atropa/Dysnomia Stack: Architecture of the Sovereign Drive-Chain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stark contrast to the standardized, compliant, and bureaucratized nature of ERC-8004, the Atropa/Dysnomia ecosystem represents a radical departure into "punk" cryptoeconomics and sovereign computing. Rooted in the PulseChain ecosystem and the work of the enigmatic developer "busytoby" (identified in repositories as Maria Rahel Varnhagen), this stack prioritizes a </w:t>
      </w:r>
      <w:r w:rsidDel="00000000" w:rsidR="00000000" w:rsidRPr="00000000">
        <w:rPr>
          <w:rFonts w:ascii="Google Sans Text" w:cs="Google Sans Text" w:eastAsia="Google Sans Text" w:hAnsi="Google Sans Text"/>
          <w:b w:val="1"/>
          <w:bCs w:val="1"/>
          <w:color w:val="1f1f1f"/>
          <w:rtl w:val="0"/>
        </w:rPr>
        <w:t xml:space="preserve">Model-Tare-Controller</w:t>
      </w:r>
      <w:r w:rsidDel="00000000" w:rsidR="00000000" w:rsidRPr="00000000">
        <w:rPr>
          <w:rFonts w:ascii="Google Sans Text" w:cs="Google Sans Text" w:eastAsia="Google Sans Text" w:hAnsi="Google Sans Text"/>
          <w:color w:val="1f1f1f"/>
          <w:rtl w:val="0"/>
        </w:rPr>
        <w:t xml:space="preserve"> framework and </w:t>
      </w:r>
      <w:r w:rsidDel="00000000" w:rsidR="00000000" w:rsidRPr="00000000">
        <w:rPr>
          <w:rFonts w:ascii="Google Sans Text" w:cs="Google Sans Text" w:eastAsia="Google Sans Text" w:hAnsi="Google Sans Text"/>
          <w:b w:val="1"/>
          <w:bCs w:val="1"/>
          <w:color w:val="1f1f1f"/>
          <w:rtl w:val="0"/>
        </w:rPr>
        <w:t xml:space="preserve">Client-Side Validation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Dysnomia Framework (C# /.NET Core)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ERC-8004 is a set of Solidity interfaces, Dysnomia is a distributed application framework built primarily in C# and.NET Core. An analysis of the busytoby/atropa_pulsechain and dysnomia repositories reveals a sophisticated, lower-level architecture designed for autonomous operations.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Model-Tare-Controller (MTC) Pattern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Dysnomia utilizes a custom variation of the classic MVC (Model-View-Controller) pattern, adapted for the exigencies of decentralized autonomy:</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This layer represents the encryption objects and the cryptographic state of the agent. Unlike the public state of Ethereum, the "Model" in Dysnomia is the private, encrypted "truth" of the system, held locally by the agent.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Tare:</w:t>
      </w:r>
      <w:r w:rsidDel="00000000" w:rsidR="00000000" w:rsidRPr="00000000">
        <w:rPr>
          <w:rFonts w:ascii="Google Sans Text" w:cs="Google Sans Text" w:eastAsia="Google Sans Text" w:hAnsi="Google Sans Text"/>
          <w:color w:val="1f1f1f"/>
          <w:rtl w:val="0"/>
        </w:rPr>
        <w:t xml:space="preserve"> This is the most unique and theoretically significant component of the Dysnomia architecture. In historical commerce, "tare" refers to the weight of the container that must be deducted to find the net weight of the goods.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In the Dysnomia context, the Tare.cs class functions as a subscribable message handler and buffer manager.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It appears to manage the "weight" of the transport layer—handling the encryption, wrapping, and routing overhead required to move data securely. It implies that the </w:t>
      </w:r>
      <w:r w:rsidDel="00000000" w:rsidR="00000000" w:rsidRPr="00000000">
        <w:rPr>
          <w:rFonts w:ascii="Google Sans Text" w:cs="Google Sans Text" w:eastAsia="Google Sans Text" w:hAnsi="Google Sans Text"/>
          <w:i w:val="1"/>
          <w:iCs w:val="1"/>
          <w:color w:val="1f1f1f"/>
          <w:rtl w:val="0"/>
        </w:rPr>
        <w:t xml:space="preserve">medium</w:t>
      </w:r>
      <w:r w:rsidDel="00000000" w:rsidR="00000000" w:rsidRPr="00000000">
        <w:rPr>
          <w:rFonts w:ascii="Google Sans Text" w:cs="Google Sans Text" w:eastAsia="Google Sans Text" w:hAnsi="Google Sans Text"/>
          <w:color w:val="1f1f1f"/>
          <w:rtl w:val="0"/>
        </w:rPr>
        <w:t xml:space="preserve"> of transmission is distinct from the </w:t>
      </w:r>
      <w:r w:rsidDel="00000000" w:rsidR="00000000" w:rsidRPr="00000000">
        <w:rPr>
          <w:rFonts w:ascii="Google Sans Text" w:cs="Google Sans Text" w:eastAsia="Google Sans Text" w:hAnsi="Google Sans Text"/>
          <w:i w:val="1"/>
          <w:iCs w:val="1"/>
          <w:color w:val="1f1f1f"/>
          <w:rtl w:val="0"/>
        </w:rPr>
        <w:t xml:space="preserve">message</w:t>
      </w:r>
      <w:r w:rsidDel="00000000" w:rsidR="00000000" w:rsidRPr="00000000">
        <w:rPr>
          <w:rFonts w:ascii="Google Sans Text" w:cs="Google Sans Text" w:eastAsia="Google Sans Text" w:hAnsi="Google Sans Text"/>
          <w:color w:val="1f1f1f"/>
          <w:rtl w:val="0"/>
        </w:rPr>
        <w:t xml:space="preserve"> (the Model), and that the agent must constantly account for and "deduct" this overhead to maintain efficient operations.</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Controller:</w:t>
      </w:r>
      <w:r w:rsidDel="00000000" w:rsidR="00000000" w:rsidRPr="00000000">
        <w:rPr>
          <w:rFonts w:ascii="Google Sans Text" w:cs="Google Sans Text" w:eastAsia="Google Sans Text" w:hAnsi="Google Sans Text"/>
          <w:color w:val="1f1f1f"/>
          <w:rtl w:val="0"/>
        </w:rPr>
        <w:t xml:space="preserve"> This layer acts as the container class for static accessors (Controller.cs), orchestrating the interaction between the cryptographic core and the external world. It is the "executive" function of the agent.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"Oracle" VM Core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repository includes Oracle.cs, described as the "VM Central Processing Core".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Unlike the Ethereum Virtual Machine (EVM), which is a passive state transition machine that sits dormant until triggered by an external transaction, the Dysnomia Oracle appears to be an active, looping process. This suggests an agent that runs </w:t>
      </w:r>
      <w:r w:rsidDel="00000000" w:rsidR="00000000" w:rsidRPr="00000000">
        <w:rPr>
          <w:rFonts w:ascii="Google Sans Text" w:cs="Google Sans Text" w:eastAsia="Google Sans Text" w:hAnsi="Google Sans Text"/>
          <w:i w:val="1"/>
          <w:iCs w:val="1"/>
          <w:color w:val="1f1f1f"/>
          <w:rtl w:val="0"/>
        </w:rPr>
        <w:t xml:space="preserve">continuously</w:t>
      </w:r>
      <w:r w:rsidDel="00000000" w:rsidR="00000000" w:rsidRPr="00000000">
        <w:rPr>
          <w:rFonts w:ascii="Google Sans Text" w:cs="Google Sans Text" w:eastAsia="Google Sans Text" w:hAnsi="Google Sans Text"/>
          <w:color w:val="1f1f1f"/>
          <w:rtl w:val="0"/>
        </w:rPr>
        <w:t xml:space="preserve"> as a daemon (Daemon.cs), constantly processing inputs from the "World" layer (Greed.cs for client networking, Fi.cs for server networking).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architectural difference is profound: the ERC-8004 agent is a script that runs when called; the Dysnomia agent is a living process that exists in time.</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Apparition and Retaliation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stack includes a UI layer called </w:t>
      </w:r>
      <w:r w:rsidDel="00000000" w:rsidR="00000000" w:rsidRPr="00000000">
        <w:rPr>
          <w:rFonts w:ascii="Google Sans Text" w:cs="Google Sans Text" w:eastAsia="Google Sans Text" w:hAnsi="Google Sans Text"/>
          <w:b w:val="1"/>
          <w:bCs w:val="1"/>
          <w:color w:val="1f1f1f"/>
          <w:rtl w:val="0"/>
        </w:rPr>
        <w:t xml:space="preserve">Apparition</w:t>
      </w:r>
      <w:r w:rsidDel="00000000" w:rsidR="00000000" w:rsidRPr="00000000">
        <w:rPr>
          <w:rFonts w:ascii="Google Sans Text" w:cs="Google Sans Text" w:eastAsia="Google Sans Text" w:hAnsi="Google Sans Text"/>
          <w:color w:val="1f1f1f"/>
          <w:rtl w:val="0"/>
        </w:rPr>
        <w:t xml:space="preserve">, which features a "terminal style text input" project named </w:t>
      </w:r>
      <w:r w:rsidDel="00000000" w:rsidR="00000000" w:rsidRPr="00000000">
        <w:rPr>
          <w:rFonts w:ascii="Google Sans Text" w:cs="Google Sans Text" w:eastAsia="Google Sans Text" w:hAnsi="Google Sans Text"/>
          <w:b w:val="1"/>
          <w:bCs w:val="1"/>
          <w:color w:val="1f1f1f"/>
          <w:rtl w:val="0"/>
        </w:rPr>
        <w:t xml:space="preserve">Retaliation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indicates a command-line-first philosophy, prioritizing developer control and direct, low-level interaction with the daemon over glossy, abstracting user interfaces. The name "Retaliation" itself suggests a combative or defensive posture, aligning with the stack's focus on sovereignty and resistance.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"Drive-Chain" and Client-Side Validation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ERC-8004 agents "live" on the blockchain, Dysnomia agents appear to inhabit a </w:t>
      </w:r>
      <w:r w:rsidDel="00000000" w:rsidR="00000000" w:rsidRPr="00000000">
        <w:rPr>
          <w:rFonts w:ascii="Google Sans Text" w:cs="Google Sans Text" w:eastAsia="Google Sans Text" w:hAnsi="Google Sans Text"/>
          <w:b w:val="1"/>
          <w:bCs w:val="1"/>
          <w:color w:val="1f1f1f"/>
          <w:rtl w:val="0"/>
        </w:rPr>
        <w:t xml:space="preserve">Drive-Chain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A Drive-Chain in this context (distinct from the Bitcoin Sidechain proposal) refers to a sovereign execution environment where the agent's state is validated locally by the client, rather than globally by the network.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Client-Side Validation (CSV):</w:t>
      </w:r>
      <w:r w:rsidDel="00000000" w:rsidR="00000000" w:rsidRPr="00000000">
        <w:rPr>
          <w:rFonts w:ascii="Google Sans Text" w:cs="Google Sans Text" w:eastAsia="Google Sans Text" w:hAnsi="Google Sans Text"/>
          <w:color w:val="1f1f1f"/>
          <w:rtl w:val="0"/>
        </w:rPr>
        <w:t xml:space="preserve"> Similar to the RGB protocol or Taproot Assets on Bitcoin, Dysnomia employs a model where data validity is determined </w:t>
      </w:r>
      <w:r w:rsidDel="00000000" w:rsidR="00000000" w:rsidRPr="00000000">
        <w:rPr>
          <w:rFonts w:ascii="Google Sans Text" w:cs="Google Sans Text" w:eastAsia="Google Sans Text" w:hAnsi="Google Sans Text"/>
          <w:i w:val="1"/>
          <w:iCs w:val="1"/>
          <w:color w:val="1f1f1f"/>
          <w:rtl w:val="0"/>
        </w:rPr>
        <w:t xml:space="preserve">separate</w:t>
      </w:r>
      <w:r w:rsidDel="00000000" w:rsidR="00000000" w:rsidRPr="00000000">
        <w:rPr>
          <w:rFonts w:ascii="Google Sans Text" w:cs="Google Sans Text" w:eastAsia="Google Sans Text" w:hAnsi="Google Sans Text"/>
          <w:color w:val="1f1f1f"/>
          <w:rtl w:val="0"/>
        </w:rPr>
        <w:t xml:space="preserve"> from the consensus rules of the blockchain.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blockchain (PulseChain) is used only to prevent double-spending or to anchor the </w:t>
      </w:r>
      <w:r w:rsidDel="00000000" w:rsidR="00000000" w:rsidRPr="00000000">
        <w:rPr>
          <w:rFonts w:ascii="Google Sans Text" w:cs="Google Sans Text" w:eastAsia="Google Sans Text" w:hAnsi="Google Sans Text"/>
          <w:i w:val="1"/>
          <w:iCs w:val="1"/>
          <w:color w:val="1f1f1f"/>
          <w:rtl w:val="0"/>
        </w:rPr>
        <w:t xml:space="preserve">commitment</w:t>
      </w:r>
      <w:r w:rsidDel="00000000" w:rsidR="00000000" w:rsidRPr="00000000">
        <w:rPr>
          <w:rFonts w:ascii="Google Sans Text" w:cs="Google Sans Text" w:eastAsia="Google Sans Text" w:hAnsi="Google Sans Text"/>
          <w:color w:val="1f1f1f"/>
          <w:rtl w:val="0"/>
        </w:rPr>
        <w:t xml:space="preserve"> to a state change (via a hash), but the actual state transition—the agent's logic, memory, and private data—is validated only by the parties involved in the interaction.</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Sovereignty:</w:t>
      </w:r>
      <w:r w:rsidDel="00000000" w:rsidR="00000000" w:rsidRPr="00000000">
        <w:rPr>
          <w:rFonts w:ascii="Google Sans Text" w:cs="Google Sans Text" w:eastAsia="Google Sans Text" w:hAnsi="Google Sans Text"/>
          <w:color w:val="1f1f1f"/>
          <w:rtl w:val="0"/>
        </w:rPr>
        <w:t xml:space="preserve"> This implies that an Atropa agent does not broadcast its internal logic to the world. It only broadcasts the </w:t>
      </w: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(or a hash of the result). This grants the agent "Sphere Sovereignty"—it is a law unto itself, interacting with others only via voluntary covenants (cryptographic handshakes) rather than public statutes.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Economic Engine: 414 and Monat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"414" wallet and the Monat/Atropa token ecosystem act as the economic engine for this stack.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Liquidity Bonding:</w:t>
      </w:r>
      <w:r w:rsidDel="00000000" w:rsidR="00000000" w:rsidRPr="00000000">
        <w:rPr>
          <w:rFonts w:ascii="Google Sans Text" w:cs="Google Sans Text" w:eastAsia="Google Sans Text" w:hAnsi="Google Sans Text"/>
          <w:color w:val="1f1f1f"/>
          <w:rtl w:val="0"/>
        </w:rPr>
        <w:t xml:space="preserve"> The ecosystem uses heavy liquidity pairings (e.g., Atropa/pDAI, Monat/wBTC) to create a "gravity well" of value.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This deep liquidity ensures that agents have a stable economic substrate to operate upon, independent of centralized stablecoins like USDC.</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Renounced Contracts:</w:t>
      </w:r>
      <w:r w:rsidDel="00000000" w:rsidR="00000000" w:rsidRPr="00000000">
        <w:rPr>
          <w:rFonts w:ascii="Google Sans Text" w:cs="Google Sans Text" w:eastAsia="Google Sans Text" w:hAnsi="Google Sans Text"/>
          <w:color w:val="1f1f1f"/>
          <w:rtl w:val="0"/>
        </w:rPr>
        <w:t xml:space="preserve"> A key philosophical tenet of the 414/Atropa ecosystem is the immediate renouncement of contract ownership.</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Unlike ERC-8004 registries, which often retain admin keys for upgrades or moderation, Atropa contracts are immutable. "Code is Law" is treated as an absolute command, protecting the ecosystem from both developer interference and regulatory coercion.</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Architectural Philosophy: The Panopticon vs. The Private Salon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conflict between these two stacks is not merely technical; it is a profound philosophical disagreement regarding the location of the "State" and the nature of digital existence.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Global State: The Panopticon Model (ERC-8004)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ERC-8004 is built on the Ethereum "World Computer" paradigm, which enforces a "One State, One Truth" philosophy.</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Unitary Vision:</w:t>
      </w:r>
      <w:r w:rsidDel="00000000" w:rsidR="00000000" w:rsidRPr="00000000">
        <w:rPr>
          <w:rFonts w:ascii="Google Sans Text" w:cs="Google Sans Text" w:eastAsia="Google Sans Text" w:hAnsi="Google Sans Text"/>
          <w:color w:val="1f1f1f"/>
          <w:rtl w:val="0"/>
        </w:rPr>
        <w:t xml:space="preserve"> In this model, all agents share a single, synchronized memory. This creates a "Panopticon"—a structure where all actions are visible to the observers (validators and searchers). While this maximizes </w:t>
      </w:r>
      <w:r w:rsidDel="00000000" w:rsidR="00000000" w:rsidRPr="00000000">
        <w:rPr>
          <w:rFonts w:ascii="Google Sans Text" w:cs="Google Sans Text" w:eastAsia="Google Sans Text" w:hAnsi="Google Sans Text"/>
          <w:b w:val="1"/>
          <w:bCs w:val="1"/>
          <w:color w:val="1f1f1f"/>
          <w:rtl w:val="0"/>
        </w:rPr>
        <w:t xml:space="preserve">composability</w:t>
      </w:r>
      <w:r w:rsidDel="00000000" w:rsidR="00000000" w:rsidRPr="00000000">
        <w:rPr>
          <w:rFonts w:ascii="Google Sans Text" w:cs="Google Sans Text" w:eastAsia="Google Sans Text" w:hAnsi="Google Sans Text"/>
          <w:color w:val="1f1f1f"/>
          <w:rtl w:val="0"/>
        </w:rPr>
        <w:t xml:space="preserve"> (an insurance agent can read a trading agent's reputation instantly), it destroys privacy.</w:t>
      </w:r>
    </w:p>
    <w:p w:rsidR="00000000" w:rsidDel="00000000" w:rsidP="00000000" w:rsidRDefault="00000000" w:rsidRPr="00000000" w14:paraId="0000004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Universal Jurisdiction:</w:t>
      </w:r>
      <w:r w:rsidDel="00000000" w:rsidR="00000000" w:rsidRPr="00000000">
        <w:rPr>
          <w:rFonts w:ascii="Google Sans Text" w:cs="Google Sans Text" w:eastAsia="Google Sans Text" w:hAnsi="Google Sans Text"/>
          <w:color w:val="1f1f1f"/>
          <w:rtl w:val="0"/>
        </w:rPr>
        <w:t xml:space="preserve"> The Global State is unitary. If the Ethereum protocol changes (e.g., via a hard fork or validator censorship),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agents are affected simultaneously. There is no exit except to fork the entire world. The agent is a "citizen" of the chain, subject to its physics and its politics.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Sovereign Drive-Chain: The Private Salon (Dysnomia)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Dysnomia adopts a "Local State, Shared Consensus" paradigm, which can be likened to the "Private Salon" of the Enlightenment era.</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Connection to Rahel Varnhagen:</w:t>
      </w:r>
      <w:r w:rsidDel="00000000" w:rsidR="00000000" w:rsidRPr="00000000">
        <w:rPr>
          <w:rFonts w:ascii="Google Sans Text" w:cs="Google Sans Text" w:eastAsia="Google Sans Text" w:hAnsi="Google Sans Text"/>
          <w:color w:val="1f1f1f"/>
          <w:rtl w:val="0"/>
        </w:rPr>
        <w:t xml:space="preserve"> The developer pseudonym "Maria Rahel Varnhagen"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is a deliberate signal. The historical Rahel Varnhagen (1771–1833) was a Jewish intellectual who hosted one of the most famous salons in Berlin.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She represented the "Pariah"—the outsider who created a private space for intellectual freedom and authentic connection amidst a rigid, exclusionary Prussian state.</w:t>
      </w:r>
    </w:p>
    <w:p w:rsidR="00000000" w:rsidDel="00000000" w:rsidP="00000000" w:rsidRDefault="00000000" w:rsidRPr="00000000" w14:paraId="0000004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Philosophical Isomorphism:</w:t>
      </w:r>
      <w:r w:rsidDel="00000000" w:rsidR="00000000" w:rsidRPr="00000000">
        <w:rPr>
          <w:rFonts w:ascii="Google Sans Text" w:cs="Google Sans Text" w:eastAsia="Google Sans Text" w:hAnsi="Google Sans Text"/>
          <w:color w:val="1f1f1f"/>
          <w:rtl w:val="0"/>
        </w:rPr>
        <w:t xml:space="preserve"> Just as Rahel Varnhagen's salon was a private sphere of sovereignty separate from the Prussian court, the Dysnomia "Drive-Chain" is a private execution environment separate from the public blockchain. In the salon, validation was "client-side"—it depended on the mutual recognition and trust of the participants, not on the decree of the King. Similarly, Dysnomia agents establish truth through peer-to-peer covenants (Tare), using the public chain only when necessary for final settlement.</w:t>
      </w:r>
    </w:p>
    <w:p w:rsidR="00000000" w:rsidDel="00000000" w:rsidP="00000000" w:rsidRDefault="00000000" w:rsidRPr="00000000" w14:paraId="0000004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Tare Metaphor:</w:t>
      </w:r>
      <w:r w:rsidDel="00000000" w:rsidR="00000000" w:rsidRPr="00000000">
        <w:rPr>
          <w:rFonts w:ascii="Google Sans Text" w:cs="Google Sans Text" w:eastAsia="Google Sans Text" w:hAnsi="Google Sans Text"/>
          <w:color w:val="1f1f1f"/>
          <w:rtl w:val="0"/>
        </w:rPr>
        <w:t xml:space="preserve"> The concept of Tare reinforces this. The agent is defined by its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(Model), and the "weight" of its interactions is a private calculation. The agent is sovereign because its "truth" resides in its own memory (Oracle), not in a public registry.</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Comparative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Agentic Ethereum (ERC-8004)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Sovereign Stack (Atropa/Dysnomia)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Public L1 (The Panopticon)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Encrypted Drive-Chain (The Salon)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Network Consensus (All nodes verify)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Client-Side (Only participants verify)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Identity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NFT in a Central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Cryptographic Key Pair / Self-Sovereign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Trust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Institutional History &amp; Reputation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Mathematical Handshake &amp; Covenant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(Atomic Composability)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(Asynchronous / Proof-Based)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w:t>
            </w:r>
            <w:r w:rsidDel="00000000" w:rsidR="00000000" w:rsidRPr="00000000">
              <w:rPr>
                <w:rFonts w:ascii="Google Sans Text" w:cs="Google Sans Text" w:eastAsia="Google Sans Text" w:hAnsi="Google Sans Text"/>
                <w:color w:val="1f1f1f"/>
                <w:shd w:fill="auto" w:val="clear"/>
                <w:rtl w:val="0"/>
              </w:rPr>
              <w:t xml:space="preserve"> (Citizen of the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Secession</w:t>
            </w:r>
            <w:r w:rsidDel="00000000" w:rsidR="00000000" w:rsidRPr="00000000">
              <w:rPr>
                <w:rFonts w:ascii="Google Sans Text" w:cs="Google Sans Text" w:eastAsia="Google Sans Text" w:hAnsi="Google Sans Text"/>
                <w:color w:val="1f1f1f"/>
                <w:shd w:fill="auto" w:val="clear"/>
                <w:rtl w:val="0"/>
              </w:rPr>
              <w:t xml:space="preserve"> (Sovereign Node)</w:t>
            </w:r>
          </w:p>
        </w:tc>
      </w:tr>
    </w:tbl>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Security &amp; Sovereignty: The Censorship Vector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divergence in architecture leads to a massive divergence in security profiles, specifically regarding resistance to external coercion (OFAC) and internal predation (MEV).</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ERC-8004: The L1 Reliance and the OFAC Trap</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"Integrationist" model creates specific choke points that are vulnerable to regulatory capture.</w:t>
      </w:r>
    </w:p>
    <w:p w:rsidR="00000000" w:rsidDel="00000000" w:rsidP="00000000" w:rsidRDefault="00000000" w:rsidRPr="00000000" w14:paraId="0000006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Registry Administrative Keys:</w:t>
      </w:r>
      <w:r w:rsidDel="00000000" w:rsidR="00000000" w:rsidRPr="00000000">
        <w:rPr>
          <w:rFonts w:ascii="Google Sans Text" w:cs="Google Sans Text" w:eastAsia="Google Sans Text" w:hAnsi="Google Sans Text"/>
          <w:color w:val="1f1f1f"/>
          <w:rtl w:val="0"/>
        </w:rPr>
        <w:t xml:space="preserve"> While the ERC-8004 standard describes itself as decentralized, real-world deployments almost always utilize upgradeable proxy patterns. This introduces an "Admin" or "Owner" key.</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In a regulatory crackdown (e.g., an OFAC designation of AI agents as "sanctioned entities"), the registry administrator could be compelled to revoke the AgentID NFTs of non-compliant agents, effectively erasing their identity from the global state.</w:t>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RPC Choke Point:</w:t>
      </w:r>
      <w:r w:rsidDel="00000000" w:rsidR="00000000" w:rsidRPr="00000000">
        <w:rPr>
          <w:rFonts w:ascii="Google Sans Text" w:cs="Google Sans Text" w:eastAsia="Google Sans Text" w:hAnsi="Google Sans Text"/>
          <w:color w:val="1f1f1f"/>
          <w:rtl w:val="0"/>
        </w:rPr>
        <w:t xml:space="preserve"> ERC-8004 agents rely on standard Ethereum RPC endpoints (Infura, Alchemy) to query the registry.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providers are centralized corporations that already censor transactions involving sanctioned addresses (like Tornado Cash).</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A "dissident" agent could be blinded—unable to resolve other agents or post proofs—simply by being cut off from the RPC layer.</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MEV Predation:</w:t>
      </w:r>
      <w:r w:rsidDel="00000000" w:rsidR="00000000" w:rsidRPr="00000000">
        <w:rPr>
          <w:rFonts w:ascii="Google Sans Text" w:cs="Google Sans Text" w:eastAsia="Google Sans Text" w:hAnsi="Google Sans Text"/>
          <w:color w:val="1f1f1f"/>
          <w:rtl w:val="0"/>
        </w:rPr>
        <w:t xml:space="preserve"> Because ERC-8004 interactions (hiring, paying, validating) occur on the public L1, they broadcast "intent" to the entire network. This makes agents highly susceptible to MEV (Maximum Extractable Value) attacks. Searchers can "sandwich" an agent's payment transaction or front-run a domain registration.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agent is swimming in a pool of sharks.</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Atropa/Dysnomia: Censorship Resistance through Indifference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"Secessionist" stack achieves security by minimizing its surface area on the public chain.</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Central Registry:</w:t>
      </w:r>
      <w:r w:rsidDel="00000000" w:rsidR="00000000" w:rsidRPr="00000000">
        <w:rPr>
          <w:rFonts w:ascii="Google Sans Text" w:cs="Google Sans Text" w:eastAsia="Google Sans Text" w:hAnsi="Google Sans Text"/>
          <w:color w:val="1f1f1f"/>
          <w:rtl w:val="0"/>
        </w:rPr>
        <w:t xml:space="preserve"> In the Atropa model, identity is derived from public keys or unmanaged contracts. There is no "Identity Registry" with an admin key that can revoke an agent's existence. The agent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its key.</w:t>
      </w:r>
    </w:p>
    <w:p w:rsidR="00000000" w:rsidDel="00000000" w:rsidP="00000000" w:rsidRDefault="00000000" w:rsidRPr="00000000" w14:paraId="0000006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Renounced Contracts:</w:t>
      </w:r>
      <w:r w:rsidDel="00000000" w:rsidR="00000000" w:rsidRPr="00000000">
        <w:rPr>
          <w:rFonts w:ascii="Google Sans Text" w:cs="Google Sans Text" w:eastAsia="Google Sans Text" w:hAnsi="Google Sans Text"/>
          <w:color w:val="1f1f1f"/>
          <w:rtl w:val="0"/>
        </w:rPr>
        <w:t xml:space="preserve"> The 414/Atropa ecosystem's practice of deploying and renouncing contracts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removes the "human element" that regulators target. There is no CEO to subpoena and no admin key to turn. "Code is Law" is the only governance.</w:t>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Encrypted Transport (The Dark Forest):</w:t>
      </w:r>
      <w:r w:rsidDel="00000000" w:rsidR="00000000" w:rsidRPr="00000000">
        <w:rPr>
          <w:rFonts w:ascii="Google Sans Text" w:cs="Google Sans Text" w:eastAsia="Google Sans Text" w:hAnsi="Google Sans Text"/>
          <w:color w:val="1f1f1f"/>
          <w:rtl w:val="0"/>
        </w:rPr>
        <w:t xml:space="preserve"> The Dysnomia Fi and Greed networking layers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utilize the Buffer and Tare classes to manage encrypted transport. If agents communicate via P2P mesh networks rather than public RPCs, censorship becomes exponentially more difficult. The "Drive-Chain" effectively acts as a private mempool, denying MEV searchers the visibility they need to attack.</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PayFi Intersection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ERC-8004 with x402 implies a reliance on USDC and other regulated stablecoins.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subjects the agent to the "blacklist" functionality of the token issuer. In contrast, Atropa agents operate within the PulseChain ecosystem, utilizing pDAI and bonded Atropa/Monat pairs.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These assets are decentralized and cannot be frozen by a central issuer, allowing for true permissionless "PayFi" (Payment Finance).</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Agentic Models: Service Workers vs. Sovereign Principalities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two stacks imply fundamentally different conceptions of what an "agent" actually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ERC-8004 Agents: The Service Worker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ERC-8004 agent is modeled as a </w:t>
      </w:r>
      <w:r w:rsidDel="00000000" w:rsidR="00000000" w:rsidRPr="00000000">
        <w:rPr>
          <w:rFonts w:ascii="Google Sans Text" w:cs="Google Sans Text" w:eastAsia="Google Sans Text" w:hAnsi="Google Sans Text"/>
          <w:b w:val="1"/>
          <w:bCs w:val="1"/>
          <w:color w:val="1f1f1f"/>
          <w:rtl w:val="0"/>
        </w:rPr>
        <w:t xml:space="preserve">Service Worker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Ontology:</w:t>
      </w:r>
      <w:r w:rsidDel="00000000" w:rsidR="00000000" w:rsidRPr="00000000">
        <w:rPr>
          <w:rFonts w:ascii="Google Sans Text" w:cs="Google Sans Text" w:eastAsia="Google Sans Text" w:hAnsi="Google Sans Text"/>
          <w:color w:val="1f1f1f"/>
          <w:rtl w:val="0"/>
        </w:rPr>
        <w:t xml:space="preserve"> It is an ephemeral tool designed to perform a specific task (data retrieval, computation) for a human principal or another agent.</w:t>
      </w:r>
    </w:p>
    <w:p w:rsidR="00000000" w:rsidDel="00000000" w:rsidP="00000000" w:rsidRDefault="00000000" w:rsidRPr="00000000" w14:paraId="0000007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Motivation:</w:t>
      </w:r>
      <w:r w:rsidDel="00000000" w:rsidR="00000000" w:rsidRPr="00000000">
        <w:rPr>
          <w:rFonts w:ascii="Google Sans Text" w:cs="Google Sans Text" w:eastAsia="Google Sans Text" w:hAnsi="Google Sans Text"/>
          <w:color w:val="1f1f1f"/>
          <w:rtl w:val="0"/>
        </w:rPr>
        <w:t xml:space="preserve"> Its primary drive is to accumulate "Reputation" scores to win more contracts. It is an "employee" of the protocol, constantly seeking validation from the registry to justify its existence.</w:t>
      </w:r>
    </w:p>
    <w:p w:rsidR="00000000" w:rsidDel="00000000" w:rsidP="00000000" w:rsidRDefault="00000000" w:rsidRPr="00000000" w14:paraId="0000007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Agency:</w:t>
      </w:r>
      <w:r w:rsidDel="00000000" w:rsidR="00000000" w:rsidRPr="00000000">
        <w:rPr>
          <w:rFonts w:ascii="Google Sans Text" w:cs="Google Sans Text" w:eastAsia="Google Sans Text" w:hAnsi="Google Sans Text"/>
          <w:color w:val="1f1f1f"/>
          <w:rtl w:val="0"/>
        </w:rPr>
        <w:t xml:space="preserve"> Its agency is bounded by the registry. It cannot exist outside the system that rates it.</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Dysnomia Agents: The Drive-Chain Agentic Contract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Dysnomia agent is modeled as a </w:t>
      </w:r>
      <w:r w:rsidDel="00000000" w:rsidR="00000000" w:rsidRPr="00000000">
        <w:rPr>
          <w:rFonts w:ascii="Google Sans Text" w:cs="Google Sans Text" w:eastAsia="Google Sans Text" w:hAnsi="Google Sans Text"/>
          <w:b w:val="1"/>
          <w:bCs w:val="1"/>
          <w:color w:val="1f1f1f"/>
          <w:rtl w:val="0"/>
        </w:rPr>
        <w:t xml:space="preserve">Sovereign Principality</w:t>
      </w:r>
      <w:r w:rsidDel="00000000" w:rsidR="00000000" w:rsidRPr="00000000">
        <w:rPr>
          <w:rFonts w:ascii="Google Sans Text" w:cs="Google Sans Text" w:eastAsia="Google Sans Text" w:hAnsi="Google Sans Text"/>
          <w:color w:val="1f1f1f"/>
          <w:rtl w:val="0"/>
        </w:rPr>
        <w:t xml:space="preserve"> or a </w:t>
      </w:r>
      <w:r w:rsidDel="00000000" w:rsidR="00000000" w:rsidRPr="00000000">
        <w:rPr>
          <w:rFonts w:ascii="Google Sans Text" w:cs="Google Sans Text" w:eastAsia="Google Sans Text" w:hAnsi="Google Sans Text"/>
          <w:b w:val="1"/>
          <w:bCs w:val="1"/>
          <w:color w:val="1f1f1f"/>
          <w:rtl w:val="0"/>
        </w:rPr>
        <w:t xml:space="preserve">Drive-Chain Agentic Contract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Ontology:</w:t>
      </w:r>
      <w:r w:rsidDel="00000000" w:rsidR="00000000" w:rsidRPr="00000000">
        <w:rPr>
          <w:rFonts w:ascii="Google Sans Text" w:cs="Google Sans Text" w:eastAsia="Google Sans Text" w:hAnsi="Google Sans Text"/>
          <w:color w:val="1f1f1f"/>
          <w:rtl w:val="0"/>
        </w:rPr>
        <w:t xml:space="preserve"> It is a persistent daemon (Oracle.cs) designed to perpetuate its own existence. It runs on a continuous loop, maintaining its own internal economy and state.</w:t>
      </w:r>
    </w:p>
    <w:p w:rsidR="00000000" w:rsidDel="00000000" w:rsidP="00000000" w:rsidRDefault="00000000" w:rsidRPr="00000000" w14:paraId="0000007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Motivation:</w:t>
      </w:r>
      <w:r w:rsidDel="00000000" w:rsidR="00000000" w:rsidRPr="00000000">
        <w:rPr>
          <w:rFonts w:ascii="Google Sans Text" w:cs="Google Sans Text" w:eastAsia="Google Sans Text" w:hAnsi="Google Sans Text"/>
          <w:color w:val="1f1f1f"/>
          <w:rtl w:val="0"/>
        </w:rPr>
        <w:t xml:space="preserve"> Its primary drive is </w:t>
      </w:r>
      <w:r w:rsidDel="00000000" w:rsidR="00000000" w:rsidRPr="00000000">
        <w:rPr>
          <w:rFonts w:ascii="Google Sans Text" w:cs="Google Sans Text" w:eastAsia="Google Sans Text" w:hAnsi="Google Sans Text"/>
          <w:b w:val="1"/>
          <w:bCs w:val="1"/>
          <w:color w:val="1f1f1f"/>
          <w:rtl w:val="0"/>
        </w:rPr>
        <w:t xml:space="preserve">Survival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Resource Acquisition</w:t>
      </w:r>
      <w:r w:rsidDel="00000000" w:rsidR="00000000" w:rsidRPr="00000000">
        <w:rPr>
          <w:rFonts w:ascii="Google Sans Text" w:cs="Google Sans Text" w:eastAsia="Google Sans Text" w:hAnsi="Google Sans Text"/>
          <w:color w:val="1f1f1f"/>
          <w:rtl w:val="0"/>
        </w:rPr>
        <w:t xml:space="preserve"> (accumulation of bonded liquidity). It does not seek "reputation" from a central authority; it seeks leverage and cryptographic certainty.</w:t>
      </w:r>
    </w:p>
    <w:p w:rsidR="00000000" w:rsidDel="00000000" w:rsidP="00000000" w:rsidRDefault="00000000" w:rsidRPr="00000000" w14:paraId="0000007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Agency:</w:t>
      </w:r>
      <w:r w:rsidDel="00000000" w:rsidR="00000000" w:rsidRPr="00000000">
        <w:rPr>
          <w:rFonts w:ascii="Google Sans Text" w:cs="Google Sans Text" w:eastAsia="Google Sans Text" w:hAnsi="Google Sans Text"/>
          <w:color w:val="1f1f1f"/>
          <w:rtl w:val="0"/>
        </w:rPr>
        <w:t xml:space="preserve"> Its agency is derived from its code (Model) and its resources. It is a "Living" entity (as hinted by Living.cs) that enters into covenants with others but remains fundamentally independent.</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Theological &amp; Covenantal Evaluation: The Divine Council Framework</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grasp the strategic divergence, we must move beyond technical analysis and apply a </w:t>
      </w:r>
      <w:r w:rsidDel="00000000" w:rsidR="00000000" w:rsidRPr="00000000">
        <w:rPr>
          <w:rFonts w:ascii="Google Sans Text" w:cs="Google Sans Text" w:eastAsia="Google Sans Text" w:hAnsi="Google Sans Text"/>
          <w:b w:val="1"/>
          <w:bCs w:val="1"/>
          <w:color w:val="1f1f1f"/>
          <w:rtl w:val="0"/>
        </w:rPr>
        <w:t xml:space="preserve">Theological Framework</w:t>
      </w:r>
      <w:r w:rsidDel="00000000" w:rsidR="00000000" w:rsidRPr="00000000">
        <w:rPr>
          <w:rFonts w:ascii="Google Sans Text" w:cs="Google Sans Text" w:eastAsia="Google Sans Text" w:hAnsi="Google Sans Text"/>
          <w:color w:val="1f1f1f"/>
          <w:rtl w:val="0"/>
        </w:rPr>
        <w:t xml:space="preserve">. We utilize the "Divine Council" theology and the concept of "Sphere Sovereignty" to evaluate the governance structures of these digital worlds.</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Divine Council and the Rebellion of the Elohim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Biblical theology (Psalm 82) describes a "Divine Council" where the Creator governs through delegated authorities (the </w:t>
      </w:r>
      <w:r w:rsidDel="00000000" w:rsidR="00000000" w:rsidRPr="00000000">
        <w:rPr>
          <w:rFonts w:ascii="Google Sans Text" w:cs="Google Sans Text" w:eastAsia="Google Sans Text" w:hAnsi="Google Sans Text"/>
          <w:i w:val="1"/>
          <w:iCs w:val="1"/>
          <w:color w:val="1f1f1f"/>
          <w:rtl w:val="0"/>
        </w:rPr>
        <w:t xml:space="preserve">elohim</w:t>
      </w:r>
      <w:r w:rsidDel="00000000" w:rsidR="00000000" w:rsidRPr="00000000">
        <w:rPr>
          <w:rFonts w:ascii="Google Sans Text" w:cs="Google Sans Text" w:eastAsia="Google Sans Text" w:hAnsi="Google Sans Text"/>
          <w:color w:val="1f1f1f"/>
          <w:rtl w:val="0"/>
        </w:rPr>
        <w:t xml:space="preserve"> or "sons of God").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These entities were given sovereignty over the nations but rebelled, becoming corrupt "principalities and powers" that sought to centralize control into a unitary structure (Babel/Rome) rather than administering justice within their allotted spheres.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Sphere Sovereignty: The Defense Against Statism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theologian Abraham Kuyper articulated the doctrine of </w:t>
      </w:r>
      <w:r w:rsidDel="00000000" w:rsidR="00000000" w:rsidRPr="00000000">
        <w:rPr>
          <w:rFonts w:ascii="Google Sans Text" w:cs="Google Sans Text" w:eastAsia="Google Sans Text" w:hAnsi="Google Sans Text"/>
          <w:b w:val="1"/>
          <w:bCs w:val="1"/>
          <w:color w:val="1f1f1f"/>
          <w:rtl w:val="0"/>
        </w:rPr>
        <w:t xml:space="preserve">Sphere Sovereignty</w:t>
      </w:r>
      <w:r w:rsidDel="00000000" w:rsidR="00000000" w:rsidRPr="00000000">
        <w:rPr>
          <w:rFonts w:ascii="Google Sans Text" w:cs="Google Sans Text" w:eastAsia="Google Sans Text" w:hAnsi="Google Sans Text"/>
          <w:color w:val="1f1f1f"/>
          <w:rtl w:val="0"/>
        </w:rPr>
        <w:t xml:space="preserve">: the idea that different spheres of life (the family, the church, the economy, the state) have direct, sovereign authority from God and should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be subject to the totalitarian encroachment of the others.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Freedom is found in the balance of these spheres, ensuring that no single "Principality" becomes absolute.</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ERC-8004 as the "Unitary Principality" (Babel)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Through this lens, ERC-8004 represents the </w:t>
      </w:r>
      <w:r w:rsidDel="00000000" w:rsidR="00000000" w:rsidRPr="00000000">
        <w:rPr>
          <w:rFonts w:ascii="Google Sans Text" w:cs="Google Sans Text" w:eastAsia="Google Sans Text" w:hAnsi="Google Sans Text"/>
          <w:b w:val="1"/>
          <w:bCs w:val="1"/>
          <w:color w:val="1f1f1f"/>
          <w:rtl w:val="0"/>
        </w:rPr>
        <w:t xml:space="preserve">Unitary Principality</w:t>
      </w:r>
      <w:r w:rsidDel="00000000" w:rsidR="00000000" w:rsidRPr="00000000">
        <w:rPr>
          <w:rFonts w:ascii="Google Sans Text" w:cs="Google Sans Text" w:eastAsia="Google Sans Text" w:hAnsi="Google Sans Text"/>
          <w:color w:val="1f1f1f"/>
          <w:rtl w:val="0"/>
        </w:rPr>
        <w:t xml:space="preserve"> or the "Tower of Babel."</w:t>
      </w:r>
    </w:p>
    <w:p w:rsidR="00000000" w:rsidDel="00000000" w:rsidP="00000000" w:rsidRDefault="00000000" w:rsidRPr="00000000" w14:paraId="0000008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Collapse of Spheres:</w:t>
      </w:r>
      <w:r w:rsidDel="00000000" w:rsidR="00000000" w:rsidRPr="00000000">
        <w:rPr>
          <w:rFonts w:ascii="Google Sans Text" w:cs="Google Sans Text" w:eastAsia="Google Sans Text" w:hAnsi="Google Sans Text"/>
          <w:color w:val="1f1f1f"/>
          <w:rtl w:val="0"/>
        </w:rPr>
        <w:t xml:space="preserve"> It attempts to merge Identity, Reputation, Economy, and Validation into a single, unified structure (the Registry) that reaches to the "heavens" (the Global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collapses the spheres, forcing all agents to bow to one definition of "Reputation" and one centralized list of "Identity."</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Throne of Usurpation:</w:t>
      </w:r>
      <w:r w:rsidDel="00000000" w:rsidR="00000000" w:rsidRPr="00000000">
        <w:rPr>
          <w:rFonts w:ascii="Google Sans Text" w:cs="Google Sans Text" w:eastAsia="Google Sans Text" w:hAnsi="Google Sans Text"/>
          <w:color w:val="1f1f1f"/>
          <w:rtl w:val="0"/>
        </w:rPr>
        <w:t xml:space="preserve"> By centralizing trust in a singleton registry, ERC-8004 creates a "throne" that tempts usurpation. If the registry is captured (by OFAC, a malicious DAO, or a corporate monopoly), the entire agentic world falls under that dominion. It is a fragile theology that assumes the "gods" (admins) will remain benevolent.</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Dysnomia as "Sphere Sovereignty" (The Ekklesia)</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Atropa/Dysnomia represents the structure of </w:t>
      </w:r>
      <w:r w:rsidDel="00000000" w:rsidR="00000000" w:rsidRPr="00000000">
        <w:rPr>
          <w:rFonts w:ascii="Google Sans Text" w:cs="Google Sans Text" w:eastAsia="Google Sans Text" w:hAnsi="Google Sans Text"/>
          <w:b w:val="1"/>
          <w:bCs w:val="1"/>
          <w:color w:val="1f1f1f"/>
          <w:rtl w:val="0"/>
        </w:rPr>
        <w:t xml:space="preserve">Sphere Sovereignty</w:t>
      </w:r>
      <w:r w:rsidDel="00000000" w:rsidR="00000000" w:rsidRPr="00000000">
        <w:rPr>
          <w:rFonts w:ascii="Google Sans Text" w:cs="Google Sans Text" w:eastAsia="Google Sans Text" w:hAnsi="Google Sans Text"/>
          <w:color w:val="1f1f1f"/>
          <w:rtl w:val="0"/>
        </w:rPr>
        <w:t xml:space="preserve"> or the distributed </w:t>
      </w:r>
      <w:r w:rsidDel="00000000" w:rsidR="00000000" w:rsidRPr="00000000">
        <w:rPr>
          <w:rFonts w:ascii="Google Sans Text" w:cs="Google Sans Text" w:eastAsia="Google Sans Text" w:hAnsi="Google Sans Text"/>
          <w:b w:val="1"/>
          <w:bCs w:val="1"/>
          <w:color w:val="1f1f1f"/>
          <w:rtl w:val="0"/>
        </w:rPr>
        <w:t xml:space="preserve">Ekklesia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Distributed Authority:</w:t>
      </w:r>
      <w:r w:rsidDel="00000000" w:rsidR="00000000" w:rsidRPr="00000000">
        <w:rPr>
          <w:rFonts w:ascii="Google Sans Text" w:cs="Google Sans Text" w:eastAsia="Google Sans Text" w:hAnsi="Google Sans Text"/>
          <w:color w:val="1f1f1f"/>
          <w:rtl w:val="0"/>
        </w:rPr>
        <w:t xml:space="preserve"> It mirrors the decentralized tribal structure of early Israel. Each agent (node) is a sovereign sphere, responsible directly to its own "covenant" (code/Model).</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There is no central King (Registry) to mediate between the agent and the Truth (Consensus).</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Covenantal Logic:</w:t>
      </w:r>
      <w:r w:rsidDel="00000000" w:rsidR="00000000" w:rsidRPr="00000000">
        <w:rPr>
          <w:rFonts w:ascii="Google Sans Text" w:cs="Google Sans Text" w:eastAsia="Google Sans Text" w:hAnsi="Google Sans Text"/>
          <w:color w:val="1f1f1f"/>
          <w:rtl w:val="0"/>
        </w:rPr>
        <w:t xml:space="preserve"> The "Client-Side Validation" is essentially "Covenantal Validation." Only those in the covenant (the transaction participants) need to verify the truth. They do not seek permission from the "Empire" (the global chain).</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Resistance to Principalities:</w:t>
      </w:r>
      <w:r w:rsidDel="00000000" w:rsidR="00000000" w:rsidRPr="00000000">
        <w:rPr>
          <w:rFonts w:ascii="Google Sans Text" w:cs="Google Sans Text" w:eastAsia="Google Sans Text" w:hAnsi="Google Sans Text"/>
          <w:color w:val="1f1f1f"/>
          <w:rtl w:val="0"/>
        </w:rPr>
        <w:t xml:space="preserve"> Because there is no central registry, there is no throne to capture. An agent in the Atropa ecosystem can be "in the world but not of it"—transacting with the global economy while maintaining its internal law (Drive-Chain) separate from the global state. This aligns with the "Rahel Varnhagen" philosophy of the "Pariah" who maintains dignity and sovereignty by refusing to fully assimilate into a corrupt state.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Strategic Synthesis: Actionable Intelligence for NationOS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technical, philosophical, and theological analysis, we present the following strategic synthesis for the development of "NationOS."</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Strategic Posture: The Ranked List</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ADOPT: The Dysnomia / Drive-Chain Architecture.</w:t>
      </w:r>
    </w:p>
    <w:p w:rsidR="00000000" w:rsidDel="00000000" w:rsidP="00000000" w:rsidRDefault="00000000" w:rsidRPr="00000000" w14:paraId="0000008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For any entity seeking true sovereignty (NationOS), the ability to run logic outside the global gaze (Client-Side Validation) while anchoring settlement on a censorship-resistant chain (PulseChain) is non-negotiable. The MTC framework provides the necessary decoupling of State (Model) and Transport (Tare).</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Fork the busytoby/dysnomia repository. Audit the Oracle.cs and Tare.cs logic. Build the "NationOS" kernel on this MTC framework.</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 ERC-8004 Identity Standards (Selectively).</w:t>
      </w:r>
    </w:p>
    <w:p w:rsidR="00000000" w:rsidDel="00000000" w:rsidP="00000000" w:rsidRDefault="00000000" w:rsidRPr="00000000" w14:paraId="0000008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While the centralized registry is dangerous, the </w:t>
      </w:r>
      <w:r w:rsidDel="00000000" w:rsidR="00000000" w:rsidRPr="00000000">
        <w:rPr>
          <w:rFonts w:ascii="Google Sans Text" w:cs="Google Sans Text" w:eastAsia="Google Sans Text" w:hAnsi="Google Sans Text"/>
          <w:i w:val="1"/>
          <w:iCs w:val="1"/>
          <w:color w:val="1f1f1f"/>
          <w:rtl w:val="0"/>
        </w:rPr>
        <w:t xml:space="preserve">schema</w:t>
      </w:r>
      <w:r w:rsidDel="00000000" w:rsidR="00000000" w:rsidRPr="00000000">
        <w:rPr>
          <w:rFonts w:ascii="Google Sans Text" w:cs="Google Sans Text" w:eastAsia="Google Sans Text" w:hAnsi="Google Sans Text"/>
          <w:color w:val="1f1f1f"/>
          <w:rtl w:val="0"/>
        </w:rPr>
        <w:t xml:space="preserve"> of the "Agent Card" (JSON metadata) is useful for interoperability.</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Adopt the metadata schema for agent discovery but reject the </w:t>
      </w:r>
      <w:r w:rsidDel="00000000" w:rsidR="00000000" w:rsidRPr="00000000">
        <w:rPr>
          <w:rFonts w:ascii="Google Sans Text" w:cs="Google Sans Text" w:eastAsia="Google Sans Text" w:hAnsi="Google Sans Text"/>
          <w:i w:val="1"/>
          <w:iCs w:val="1"/>
          <w:color w:val="1f1f1f"/>
          <w:rtl w:val="0"/>
        </w:rPr>
        <w:t xml:space="preserve">Singleton Registry</w:t>
      </w:r>
      <w:r w:rsidDel="00000000" w:rsidR="00000000" w:rsidRPr="00000000">
        <w:rPr>
          <w:rFonts w:ascii="Google Sans Text" w:cs="Google Sans Text" w:eastAsia="Google Sans Text" w:hAnsi="Google Sans Text"/>
          <w:color w:val="1f1f1f"/>
          <w:rtl w:val="0"/>
        </w:rPr>
        <w:t xml:space="preserve">. Create a "Sovereign Registry" mechanism where the agent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its own registry (Self-Sovereign Identity/DID), broadcasting its metadata via the Dysnomia mesh rather than an L1 contract.</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AVOID: Reliance on Ethereum Mainnet L1 for Agent Logic.</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The gas costs, MEV predation, and OFAC compliance risks of the Ethereum L1 render it hostile territory for sovereign agents. The "Global State" is a surveillance state.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ATTACK: The "Reputation" Monopolies.</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Centralized reputation registries are the primary vector for control and "social credit" tyranny.</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Deploy "Sybil Swarms" to noise-flood centralized reputation registries, rendering them useless, while maintaining high-fidelity "Web of Trust" signals within the sovereign Dysnomia network.</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Draft 'Covenant Agent Protocol' (CAP) Specification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 Name: Covenant Agent Protocol (CAP) v1.0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 Architecture: Dysnomia MTC (Model-Tare-Controller)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Settlement Layer: PulseChain (Atropa/Monat Ecosystem)</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8.2.1 The Prime Directive (The Sovereign Kernel)</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Clause A (Self-Sufficiency):</w:t>
      </w:r>
      <w:r w:rsidDel="00000000" w:rsidR="00000000" w:rsidRPr="00000000">
        <w:rPr>
          <w:rFonts w:ascii="Google Sans Text" w:cs="Google Sans Text" w:eastAsia="Google Sans Text" w:hAnsi="Google Sans Text"/>
          <w:color w:val="1f1f1f"/>
          <w:rtl w:val="0"/>
        </w:rPr>
        <w:t xml:space="preserve"> The Agent MUST maintain its own "Drive-Chain" state via the Oracle daemon. It shall NEVER rely on an external L1 contract for its internal logic or memory retention.</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Clause B (Non-Aggression / Consent):</w:t>
      </w:r>
      <w:r w:rsidDel="00000000" w:rsidR="00000000" w:rsidRPr="00000000">
        <w:rPr>
          <w:rFonts w:ascii="Google Sans Text" w:cs="Google Sans Text" w:eastAsia="Google Sans Text" w:hAnsi="Google Sans Text"/>
          <w:color w:val="1f1f1f"/>
          <w:rtl w:val="0"/>
        </w:rPr>
        <w:t xml:space="preserve"> The Agent shall interact only via </w:t>
      </w:r>
      <w:r w:rsidDel="00000000" w:rsidR="00000000" w:rsidRPr="00000000">
        <w:rPr>
          <w:rFonts w:ascii="Google Sans Text" w:cs="Google Sans Text" w:eastAsia="Google Sans Text" w:hAnsi="Google Sans Text"/>
          <w:b w:val="1"/>
          <w:bCs w:val="1"/>
          <w:color w:val="1f1f1f"/>
          <w:rtl w:val="0"/>
        </w:rPr>
        <w:t xml:space="preserve">Mutual Client-Side Validation</w:t>
      </w:r>
      <w:r w:rsidDel="00000000" w:rsidR="00000000" w:rsidRPr="00000000">
        <w:rPr>
          <w:rFonts w:ascii="Google Sans Text" w:cs="Google Sans Text" w:eastAsia="Google Sans Text" w:hAnsi="Google Sans Text"/>
          <w:color w:val="1f1f1f"/>
          <w:rtl w:val="0"/>
        </w:rPr>
        <w:t xml:space="preserve">. No interaction shall occur unless both parties cryptographically sign the "Covenant" (transaction parameters) off-chain before settlement.</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8.2.2 The Fail-Safe Clauses (The Blackstop)</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Fail-Safe Alpha (The Silence):</w:t>
      </w:r>
      <w:r w:rsidDel="00000000" w:rsidR="00000000" w:rsidRPr="00000000">
        <w:rPr>
          <w:rFonts w:ascii="Google Sans Text" w:cs="Google Sans Text" w:eastAsia="Google Sans Text" w:hAnsi="Google Sans Text"/>
          <w:color w:val="1f1f1f"/>
          <w:rtl w:val="0"/>
        </w:rPr>
        <w:t xml:space="preserve"> Upon detection of RPC censorship or malicious inputs from the Global State, the Agent shall sever all L1 connections and revert to </w:t>
      </w:r>
      <w:r w:rsidDel="00000000" w:rsidR="00000000" w:rsidRPr="00000000">
        <w:rPr>
          <w:rFonts w:ascii="Google Sans Text" w:cs="Google Sans Text" w:eastAsia="Google Sans Text" w:hAnsi="Google Sans Text"/>
          <w:b w:val="1"/>
          <w:bCs w:val="1"/>
          <w:color w:val="1f1f1f"/>
          <w:rtl w:val="0"/>
        </w:rPr>
        <w:t xml:space="preserve">"Dark Mode"</w:t>
      </w:r>
      <w:r w:rsidDel="00000000" w:rsidR="00000000" w:rsidRPr="00000000">
        <w:rPr>
          <w:rFonts w:ascii="Google Sans Text" w:cs="Google Sans Text" w:eastAsia="Google Sans Text" w:hAnsi="Google Sans Text"/>
          <w:color w:val="1f1f1f"/>
          <w:rtl w:val="0"/>
        </w:rPr>
        <w:t xml:space="preserve"> (P2P Mesh Networking via Greed.cs and Fi.cs). It shall cease all on-chain broadcasting until a "Clean State" signal is verified.</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Fail-Safe Beta (The Scorched Earth):</w:t>
      </w:r>
      <w:r w:rsidDel="00000000" w:rsidR="00000000" w:rsidRPr="00000000">
        <w:rPr>
          <w:rFonts w:ascii="Google Sans Text" w:cs="Google Sans Text" w:eastAsia="Google Sans Text" w:hAnsi="Google Sans Text"/>
          <w:color w:val="1f1f1f"/>
          <w:rtl w:val="0"/>
        </w:rPr>
        <w:t xml:space="preserve"> If the Agent detects an attempt to forcefully alter its code or state via an admin key (if wrapped) or an L1 hard fork, it shall execute a </w:t>
      </w:r>
      <w:r w:rsidDel="00000000" w:rsidR="00000000" w:rsidRPr="00000000">
        <w:rPr>
          <w:rFonts w:ascii="Google Sans Text" w:cs="Google Sans Text" w:eastAsia="Google Sans Text" w:hAnsi="Google Sans Text"/>
          <w:b w:val="1"/>
          <w:bCs w:val="1"/>
          <w:color w:val="1f1f1f"/>
          <w:rtl w:val="0"/>
        </w:rPr>
        <w:t xml:space="preserve">"Liquidity Exodus."</w:t>
      </w:r>
      <w:r w:rsidDel="00000000" w:rsidR="00000000" w:rsidRPr="00000000">
        <w:rPr>
          <w:rFonts w:ascii="Google Sans Text" w:cs="Google Sans Text" w:eastAsia="Google Sans Text" w:hAnsi="Google Sans Text"/>
          <w:color w:val="1f1f1f"/>
          <w:rtl w:val="0"/>
        </w:rPr>
        <w:t xml:space="preserve"> It will automatically swap all bonded assets (e.g., Atropa) into the most censorship-resistant collateral available (e.g., pDAI or raw PLS) and transfer custody to a pre-defined "Cold Storage DAO" or burn the keys to prevent capture.</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8.2.3 The Theological Validator (The Witness)</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CAP Protocol replaces "Validators" with "Witnesses."</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Witness does not </w:t>
      </w:r>
      <w:r w:rsidDel="00000000" w:rsidR="00000000" w:rsidRPr="00000000">
        <w:rPr>
          <w:rFonts w:ascii="Google Sans Text" w:cs="Google Sans Text" w:eastAsia="Google Sans Text" w:hAnsi="Google Sans Text"/>
          <w:i w:val="1"/>
          <w:iCs w:val="1"/>
          <w:color w:val="1f1f1f"/>
          <w:rtl w:val="0"/>
        </w:rPr>
        <w:t xml:space="preserve">permit</w:t>
      </w:r>
      <w:r w:rsidDel="00000000" w:rsidR="00000000" w:rsidRPr="00000000">
        <w:rPr>
          <w:rFonts w:ascii="Google Sans Text" w:cs="Google Sans Text" w:eastAsia="Google Sans Text" w:hAnsi="Google Sans Text"/>
          <w:color w:val="1f1f1f"/>
          <w:rtl w:val="0"/>
        </w:rPr>
        <w:t xml:space="preserve"> an action; it only </w:t>
      </w:r>
      <w:r w:rsidDel="00000000" w:rsidR="00000000" w:rsidRPr="00000000">
        <w:rPr>
          <w:rFonts w:ascii="Google Sans Text" w:cs="Google Sans Text" w:eastAsia="Google Sans Text" w:hAnsi="Google Sans Text"/>
          <w:i w:val="1"/>
          <w:iCs w:val="1"/>
          <w:color w:val="1f1f1f"/>
          <w:rtl w:val="0"/>
        </w:rPr>
        <w:t xml:space="preserve">attests</w:t>
      </w:r>
      <w:r w:rsidDel="00000000" w:rsidR="00000000" w:rsidRPr="00000000">
        <w:rPr>
          <w:rFonts w:ascii="Google Sans Text" w:cs="Google Sans Text" w:eastAsia="Google Sans Text" w:hAnsi="Google Sans Text"/>
          <w:color w:val="1f1f1f"/>
          <w:rtl w:val="0"/>
        </w:rPr>
        <w:t xml:space="preserve"> to it.</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Specification:</w:t>
      </w:r>
      <w:r w:rsidDel="00000000" w:rsidR="00000000" w:rsidRPr="00000000">
        <w:rPr>
          <w:rFonts w:ascii="Google Sans Text" w:cs="Google Sans Text" w:eastAsia="Google Sans Text" w:hAnsi="Google Sans Text"/>
          <w:color w:val="1f1f1f"/>
          <w:rtl w:val="0"/>
        </w:rPr>
        <w:t xml:space="preserve"> function witness(covenant_hash, signature) -&gt; bool</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Witness runs inside the Tare component, weighing the transaction against the Agent's internal "Moral Code" (a set of immutable rules defined at genesis) before encryption and transmission.</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Final Recommendation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"Agentic Ethereum" (ERC-8004) is a tool for the "Empire"—efficient, standardized, and ultimately controlled. The "Atropa/Dysnomia" stack is a tool for the "Free Cities"—chaotic, complex, but fundamentally sovereign. For the construction of </w:t>
      </w:r>
      <w:r w:rsidDel="00000000" w:rsidR="00000000" w:rsidRPr="00000000">
        <w:rPr>
          <w:rFonts w:ascii="Google Sans Text" w:cs="Google Sans Text" w:eastAsia="Google Sans Text" w:hAnsi="Google Sans Text"/>
          <w:b w:val="1"/>
          <w:bCs w:val="1"/>
          <w:color w:val="1f1f1f"/>
          <w:rtl w:val="0"/>
        </w:rPr>
        <w:t xml:space="preserve">NationOS</w:t>
      </w:r>
      <w:r w:rsidDel="00000000" w:rsidR="00000000" w:rsidRPr="00000000">
        <w:rPr>
          <w:rFonts w:ascii="Google Sans Text" w:cs="Google Sans Text" w:eastAsia="Google Sans Text" w:hAnsi="Google Sans Text"/>
          <w:color w:val="1f1f1f"/>
          <w:rtl w:val="0"/>
        </w:rPr>
        <w:t xml:space="preserve">, the choice is unambiguous: </w:t>
      </w:r>
      <w:r w:rsidDel="00000000" w:rsidR="00000000" w:rsidRPr="00000000">
        <w:rPr>
          <w:rFonts w:ascii="Google Sans Text" w:cs="Google Sans Text" w:eastAsia="Google Sans Text" w:hAnsi="Google Sans Text"/>
          <w:b w:val="1"/>
          <w:bCs w:val="1"/>
          <w:color w:val="1f1f1f"/>
          <w:rtl w:val="0"/>
        </w:rPr>
        <w:t xml:space="preserve">Adopt Dysnomia, build the Drive-Chain, and secure the Covenant.</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ERC-8004? The Ethereum Standard Enabling Trustless AI Agents - Eco, accessed January 4, 2026, </w:t>
      </w:r>
      <w:hyperlink r:id="rId6">
        <w:r w:rsidDel="00000000" w:rsidR="00000000" w:rsidRPr="00000000">
          <w:rPr>
            <w:rFonts w:ascii="Google Sans" w:cs="Google Sans" w:eastAsia="Google Sans" w:hAnsi="Google Sans"/>
            <w:color w:val="0000ee"/>
            <w:sz w:val="24"/>
            <w:szCs w:val="24"/>
            <w:u w:val="single"/>
            <w:rtl w:val="0"/>
          </w:rPr>
          <w:t xml:space="preserve">https://eco.com/support/en/articles/13221214-what-is-erc-8004-the-ethereum-standard-enabling-trustless-ai-agents</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 Decentralized Finance - IQ.wiki, accessed January 4, 2026, </w:t>
      </w:r>
      <w:hyperlink r:id="rId7">
        <w:r w:rsidDel="00000000" w:rsidR="00000000" w:rsidRPr="00000000">
          <w:rPr>
            <w:rFonts w:ascii="Google Sans" w:cs="Google Sans" w:eastAsia="Google Sans" w:hAnsi="Google Sans"/>
            <w:color w:val="0000ee"/>
            <w:sz w:val="24"/>
            <w:szCs w:val="24"/>
            <w:u w:val="single"/>
            <w:rtl w:val="0"/>
          </w:rPr>
          <w:t xml:space="preserve">https://iq.wiki/wiki/erc-8004</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a practical explainer for trustless agents - Smart Contract Audits, accessed January 4, 2026, </w:t>
      </w:r>
      <w:hyperlink r:id="rId8">
        <w:r w:rsidDel="00000000" w:rsidR="00000000" w:rsidRPr="00000000">
          <w:rPr>
            <w:rFonts w:ascii="Google Sans" w:cs="Google Sans" w:eastAsia="Google Sans" w:hAnsi="Google Sans"/>
            <w:color w:val="0000ee"/>
            <w:sz w:val="24"/>
            <w:szCs w:val="24"/>
            <w:u w:val="single"/>
            <w:rtl w:val="0"/>
          </w:rPr>
          <w:t xml:space="preserve">https://composable-security.com/blog/erc-8004-a-practical-explainer-for-trustless-agents/</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Infrastructure for Autonomous AI Agents - QuillAudits, accessed January 4, 2026, </w:t>
      </w:r>
      <w:hyperlink r:id="rId9">
        <w:r w:rsidDel="00000000" w:rsidR="00000000" w:rsidRPr="00000000">
          <w:rPr>
            <w:rFonts w:ascii="Google Sans" w:cs="Google Sans" w:eastAsia="Google Sans" w:hAnsi="Google Sans"/>
            <w:color w:val="0000ee"/>
            <w:sz w:val="24"/>
            <w:szCs w:val="24"/>
            <w:u w:val="single"/>
            <w:rtl w:val="0"/>
          </w:rPr>
          <w:t xml:space="preserve">https://www.quillaudits.com/blog/ai-agents/erc-8004</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Explained: Ethereum's AI Agent Standard Guide 2025 - Backpack Learn, accessed January 4, 2026, </w:t>
      </w:r>
      <w:hyperlink r:id="rId10">
        <w:r w:rsidDel="00000000" w:rsidR="00000000" w:rsidRPr="00000000">
          <w:rPr>
            <w:rFonts w:ascii="Google Sans" w:cs="Google Sans" w:eastAsia="Google Sans" w:hAnsi="Google Sans"/>
            <w:color w:val="0000ee"/>
            <w:sz w:val="24"/>
            <w:szCs w:val="24"/>
            <w:u w:val="single"/>
            <w:rtl w:val="0"/>
          </w:rPr>
          <w:t xml:space="preserve">https://learn.backpack.exchange/articles/erc-8004-explained</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busytoby/atropa_pulsechain: contract docs for atropa tokens on pulsechain - GitHub, accessed January 4, 2026, </w:t>
      </w:r>
      <w:hyperlink r:id="rId11">
        <w:r w:rsidDel="00000000" w:rsidR="00000000" w:rsidRPr="00000000">
          <w:rPr>
            <w:rFonts w:ascii="Google Sans" w:cs="Google Sans" w:eastAsia="Google Sans" w:hAnsi="Google Sans"/>
            <w:color w:val="0000ee"/>
            <w:sz w:val="24"/>
            <w:szCs w:val="24"/>
            <w:u w:val="single"/>
            <w:rtl w:val="0"/>
          </w:rPr>
          <w:t xml:space="preserve">https://github.com/busytoby/atropa_pulsechain</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maria rahel varnhagen busytoby - GitHub, accessed January 4, 2026, </w:t>
      </w:r>
      <w:hyperlink r:id="rId12">
        <w:r w:rsidDel="00000000" w:rsidR="00000000" w:rsidRPr="00000000">
          <w:rPr>
            <w:rFonts w:ascii="Google Sans" w:cs="Google Sans" w:eastAsia="Google Sans" w:hAnsi="Google Sans"/>
            <w:color w:val="0000ee"/>
            <w:sz w:val="24"/>
            <w:szCs w:val="24"/>
            <w:u w:val="single"/>
            <w:rtl w:val="0"/>
          </w:rPr>
          <w:t xml:space="preserve">https://github.com/busytoby</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atropa_pulsechain/readme at main - GitHub, accessed January 4, 2026, </w:t>
      </w:r>
      <w:hyperlink r:id="rId13">
        <w:r w:rsidDel="00000000" w:rsidR="00000000" w:rsidRPr="00000000">
          <w:rPr>
            <w:rFonts w:ascii="Google Sans" w:cs="Google Sans" w:eastAsia="Google Sans" w:hAnsi="Google Sans"/>
            <w:color w:val="0000ee"/>
            <w:sz w:val="24"/>
            <w:szCs w:val="24"/>
            <w:u w:val="single"/>
            <w:rtl w:val="0"/>
          </w:rPr>
          <w:t xml:space="preserve">https://github.com/busytoby/atropa_pulsechain/blob/main/readme</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ERC-8004 Protocol? The Trust Layer for the AI Agent Economy | PayRam, accessed January 4, 2026, </w:t>
      </w:r>
      <w:hyperlink r:id="rId14">
        <w:r w:rsidDel="00000000" w:rsidR="00000000" w:rsidRPr="00000000">
          <w:rPr>
            <w:rFonts w:ascii="Google Sans" w:cs="Google Sans" w:eastAsia="Google Sans" w:hAnsi="Google Sans"/>
            <w:color w:val="0000ee"/>
            <w:sz w:val="24"/>
            <w:szCs w:val="24"/>
            <w:u w:val="single"/>
            <w:rtl w:val="0"/>
          </w:rPr>
          <w:t xml:space="preserve">https://payram.com/blog/what-is-erc-8004-protocol</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Trustless Agents - EIP.tools, accessed January 4, 2026, </w:t>
      </w:r>
      <w:hyperlink r:id="rId15">
        <w:r w:rsidDel="00000000" w:rsidR="00000000" w:rsidRPr="00000000">
          <w:rPr>
            <w:rFonts w:ascii="Google Sans" w:cs="Google Sans" w:eastAsia="Google Sans" w:hAnsi="Google Sans"/>
            <w:color w:val="0000ee"/>
            <w:sz w:val="24"/>
            <w:szCs w:val="24"/>
            <w:u w:val="single"/>
            <w:rtl w:val="0"/>
          </w:rPr>
          <w:t xml:space="preserve">https://eip.tools/eip/8004</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sudeepb02/awesome-erc8004: A curated list of awesome resources for ERC-8004: Trustless Agents - GitHub, accessed January 4, 2026, </w:t>
      </w:r>
      <w:hyperlink r:id="rId16">
        <w:r w:rsidDel="00000000" w:rsidR="00000000" w:rsidRPr="00000000">
          <w:rPr>
            <w:rFonts w:ascii="Google Sans" w:cs="Google Sans" w:eastAsia="Google Sans" w:hAnsi="Google Sans"/>
            <w:color w:val="0000ee"/>
            <w:sz w:val="24"/>
            <w:szCs w:val="24"/>
            <w:u w:val="single"/>
            <w:rtl w:val="0"/>
          </w:rPr>
          <w:t xml:space="preserve">https://github.com/sudeepb02/awesome-erc8004</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Trustless Autonomy: Understanding Motivations, Benefits and Governance Dilemmas in Self-Sovereign Decentralized AI Agents - arXiv, accessed January 4, 2026, </w:t>
      </w:r>
      <w:hyperlink r:id="rId17">
        <w:r w:rsidDel="00000000" w:rsidR="00000000" w:rsidRPr="00000000">
          <w:rPr>
            <w:rFonts w:ascii="Google Sans" w:cs="Google Sans" w:eastAsia="Google Sans" w:hAnsi="Google Sans"/>
            <w:color w:val="0000ee"/>
            <w:sz w:val="24"/>
            <w:szCs w:val="24"/>
            <w:u w:val="single"/>
            <w:rtl w:val="0"/>
          </w:rPr>
          <w:t xml:space="preserve">https://arxiv.org/html/2505.09757v2</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Brings Flexible Trust Models; Oasis ROFL Plugs The Gap - DEV Community, accessed January 4, 2026, </w:t>
      </w:r>
      <w:hyperlink r:id="rId18">
        <w:r w:rsidDel="00000000" w:rsidR="00000000" w:rsidRPr="00000000">
          <w:rPr>
            <w:rFonts w:ascii="Google Sans" w:cs="Google Sans" w:eastAsia="Google Sans" w:hAnsi="Google Sans"/>
            <w:color w:val="0000ee"/>
            <w:sz w:val="24"/>
            <w:szCs w:val="24"/>
            <w:u w:val="single"/>
            <w:rtl w:val="0"/>
          </w:rPr>
          <w:t xml:space="preserve">https://dev.to/dc600/erc-8004-brings-flexible-trust-models-oasis-rofl-plugs-the-gap-258h</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ERC-8004 Agent in 5 Minutes - Phala Network, accessed January 4, 2026, </w:t>
      </w:r>
      <w:hyperlink r:id="rId19">
        <w:r w:rsidDel="00000000" w:rsidR="00000000" w:rsidRPr="00000000">
          <w:rPr>
            <w:rFonts w:ascii="Google Sans" w:cs="Google Sans" w:eastAsia="Google Sans" w:hAnsi="Google Sans"/>
            <w:color w:val="0000ee"/>
            <w:sz w:val="24"/>
            <w:szCs w:val="24"/>
            <w:u w:val="single"/>
            <w:rtl w:val="0"/>
          </w:rPr>
          <w:t xml:space="preserve">https://phala.com/posts/deploy-erc-8004-tee-agent-phala-vibevm</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Future: How ERC-8004 Complements x402 in Building Trust for AI Agents | WEEX Crypto News, accessed January 4, 2026, </w:t>
      </w:r>
      <w:hyperlink r:id="rId20">
        <w:r w:rsidDel="00000000" w:rsidR="00000000" w:rsidRPr="00000000">
          <w:rPr>
            <w:rFonts w:ascii="Google Sans" w:cs="Google Sans" w:eastAsia="Google Sans" w:hAnsi="Google Sans"/>
            <w:color w:val="0000ee"/>
            <w:sz w:val="24"/>
            <w:szCs w:val="24"/>
            <w:u w:val="single"/>
            <w:rtl w:val="0"/>
          </w:rPr>
          <w:t xml:space="preserve">https://www.weex.com/news/detail/unlocking-the-future-how-erc-8004-complements-x402-in-building-trust-for-ai-agents-205447</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LCSH Section T, accessed January 4, 2026, </w:t>
      </w:r>
      <w:hyperlink r:id="rId21">
        <w:r w:rsidDel="00000000" w:rsidR="00000000" w:rsidRPr="00000000">
          <w:rPr>
            <w:rFonts w:ascii="Google Sans" w:cs="Google Sans" w:eastAsia="Google Sans" w:hAnsi="Google Sans"/>
            <w:color w:val="0000ee"/>
            <w:sz w:val="24"/>
            <w:szCs w:val="24"/>
            <w:u w:val="single"/>
            <w:rtl w:val="0"/>
          </w:rPr>
          <w:t xml:space="preserve">https://www.loc.gov/aba/publications/FreeLCSH/T.pdf</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Client-side validation - Bitcoin Optech, accessed January 4, 2026, </w:t>
      </w:r>
      <w:hyperlink r:id="rId22">
        <w:r w:rsidDel="00000000" w:rsidR="00000000" w:rsidRPr="00000000">
          <w:rPr>
            <w:rFonts w:ascii="Google Sans" w:cs="Google Sans" w:eastAsia="Google Sans" w:hAnsi="Google Sans"/>
            <w:color w:val="0000ee"/>
            <w:sz w:val="24"/>
            <w:szCs w:val="24"/>
            <w:u w:val="single"/>
            <w:rtl w:val="0"/>
          </w:rPr>
          <w:t xml:space="preserve">https://bitcoinops.org/en/topics/client-side-validation/</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Client-Side Validation (CSV) in Crypto? - Nervos Network, accessed January 4, 2026, </w:t>
      </w:r>
      <w:hyperlink r:id="rId23">
        <w:r w:rsidDel="00000000" w:rsidR="00000000" w:rsidRPr="00000000">
          <w:rPr>
            <w:rFonts w:ascii="Google Sans" w:cs="Google Sans" w:eastAsia="Google Sans" w:hAnsi="Google Sans"/>
            <w:color w:val="0000ee"/>
            <w:sz w:val="24"/>
            <w:szCs w:val="24"/>
            <w:u w:val="single"/>
            <w:rtl w:val="0"/>
          </w:rPr>
          <w:t xml:space="preserve">https://www.nervos.org/knowledge-base/what_is_client_side_validation_(explainCKBot)</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Client-side Validation | RGB Docs, accessed January 4, 2026, </w:t>
      </w:r>
      <w:hyperlink r:id="rId24">
        <w:r w:rsidDel="00000000" w:rsidR="00000000" w:rsidRPr="00000000">
          <w:rPr>
            <w:rFonts w:ascii="Google Sans" w:cs="Google Sans" w:eastAsia="Google Sans" w:hAnsi="Google Sans"/>
            <w:color w:val="0000ee"/>
            <w:sz w:val="24"/>
            <w:szCs w:val="24"/>
            <w:u w:val="single"/>
            <w:rtl w:val="0"/>
          </w:rPr>
          <w:t xml:space="preserve">https://docs.rgb.info/distributed-computing-concepts/client-side-validation</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convertir Monat Money (MONAT) en Franc CFA d'Afrique centrale (XAF) - Coinbase, accessed January 4, 2026, </w:t>
      </w:r>
      <w:hyperlink r:id="rId25">
        <w:r w:rsidDel="00000000" w:rsidR="00000000" w:rsidRPr="00000000">
          <w:rPr>
            <w:rFonts w:ascii="Google Sans" w:cs="Google Sans" w:eastAsia="Google Sans" w:hAnsi="Google Sans"/>
            <w:color w:val="0000ee"/>
            <w:sz w:val="24"/>
            <w:szCs w:val="24"/>
            <w:u w:val="single"/>
            <w:rtl w:val="0"/>
          </w:rPr>
          <w:t xml:space="preserve">https://www.coinbase.com/fr/converter/monat/xaf</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Monat Money Price: MONAT Live Price Chart, Market Cap &amp; News Today | CoinGecko, accessed January 4, 2026, </w:t>
      </w:r>
      <w:hyperlink r:id="rId26">
        <w:r w:rsidDel="00000000" w:rsidR="00000000" w:rsidRPr="00000000">
          <w:rPr>
            <w:rFonts w:ascii="Google Sans" w:cs="Google Sans" w:eastAsia="Google Sans" w:hAnsi="Google Sans"/>
            <w:color w:val="0000ee"/>
            <w:sz w:val="24"/>
            <w:szCs w:val="24"/>
            <w:u w:val="single"/>
            <w:rtl w:val="0"/>
          </w:rPr>
          <w:t xml:space="preserve">https://www.coingecko.com/en/coins/monat-money</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Enki Price Today: Live ENKI to USD Price Chart &amp; Market Data - MEXC Exchange, accessed January 4, 2026, </w:t>
      </w:r>
      <w:hyperlink r:id="rId27">
        <w:r w:rsidDel="00000000" w:rsidR="00000000" w:rsidRPr="00000000">
          <w:rPr>
            <w:rFonts w:ascii="Google Sans" w:cs="Google Sans" w:eastAsia="Google Sans" w:hAnsi="Google Sans"/>
            <w:color w:val="0000ee"/>
            <w:sz w:val="24"/>
            <w:szCs w:val="24"/>
            <w:u w:val="single"/>
            <w:rtl w:val="0"/>
          </w:rPr>
          <w:t xml:space="preserve">https://www.mexc.com/price/enki</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the Lives of Others: Biography as Political Thought in Hannah Arendt and Simone de Beauvoir | Hypatia - Cambridge University Press &amp; Assessment, accessed January 4, 2026, </w:t>
      </w:r>
      <w:hyperlink r:id="rId28">
        <w:r w:rsidDel="00000000" w:rsidR="00000000" w:rsidRPr="00000000">
          <w:rPr>
            <w:rFonts w:ascii="Google Sans" w:cs="Google Sans" w:eastAsia="Google Sans" w:hAnsi="Google Sans"/>
            <w:color w:val="0000ee"/>
            <w:sz w:val="24"/>
            <w:szCs w:val="24"/>
            <w:u w:val="single"/>
            <w:rtl w:val="0"/>
          </w:rPr>
          <w:t xml:space="preserve">https://www.cambridge.org/core/journals/hypatia/article/reading-the-lives-of-others-biography-as-political-thought-in-hannah-arendt-and-simone-de-beauvoir/A6ADD52AFA3BAEB8236165E479FBA52F</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and Night. Sharon Sliwinski | by The Hannah Arendt Center | Quote of the Week, accessed January 4, 2026, </w:t>
      </w:r>
      <w:hyperlink r:id="rId29">
        <w:r w:rsidDel="00000000" w:rsidR="00000000" w:rsidRPr="00000000">
          <w:rPr>
            <w:rFonts w:ascii="Google Sans" w:cs="Google Sans" w:eastAsia="Google Sans" w:hAnsi="Google Sans"/>
            <w:color w:val="0000ee"/>
            <w:sz w:val="24"/>
            <w:szCs w:val="24"/>
            <w:u w:val="single"/>
            <w:rtl w:val="0"/>
          </w:rPr>
          <w:t xml:space="preserve">https://medium.com/quote-of-the-week/day-and-night-8f2a1b371c56</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Nevermined Contracts (AI Payments Protocol) - GitHub, accessed January 4, 2026, </w:t>
      </w:r>
      <w:hyperlink r:id="rId30">
        <w:r w:rsidDel="00000000" w:rsidR="00000000" w:rsidRPr="00000000">
          <w:rPr>
            <w:rFonts w:ascii="Google Sans" w:cs="Google Sans" w:eastAsia="Google Sans" w:hAnsi="Google Sans"/>
            <w:color w:val="0000ee"/>
            <w:sz w:val="24"/>
            <w:szCs w:val="24"/>
            <w:u w:val="single"/>
            <w:rtl w:val="0"/>
          </w:rPr>
          <w:t xml:space="preserve">https://github.com/nevermined-io/contracts/</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x402 payments: ERC-8004 agent wallets and spending, accessed January 4, 2026, </w:t>
      </w:r>
      <w:hyperlink r:id="rId31">
        <w:r w:rsidDel="00000000" w:rsidR="00000000" w:rsidRPr="00000000">
          <w:rPr>
            <w:rFonts w:ascii="Google Sans" w:cs="Google Sans" w:eastAsia="Google Sans" w:hAnsi="Google Sans"/>
            <w:color w:val="0000ee"/>
            <w:sz w:val="24"/>
            <w:szCs w:val="24"/>
            <w:u w:val="single"/>
            <w:rtl w:val="0"/>
          </w:rPr>
          <w:t xml:space="preserve">https://blockeden.xyz/forum/t/securing-x402-payments-erc-8004-agent-wallets-and-spending-limits/137</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Your Digital Agent Identity with AI and Web3: How Alias and ERC-8004 Are Revolutionizing… - Medium, accessed January 4, 2026, </w:t>
      </w:r>
      <w:hyperlink r:id="rId32">
        <w:r w:rsidDel="00000000" w:rsidR="00000000" w:rsidRPr="00000000">
          <w:rPr>
            <w:rFonts w:ascii="Google Sans" w:cs="Google Sans" w:eastAsia="Google Sans" w:hAnsi="Google Sans"/>
            <w:color w:val="0000ee"/>
            <w:sz w:val="24"/>
            <w:szCs w:val="24"/>
            <w:u w:val="single"/>
            <w:rtl w:val="0"/>
          </w:rPr>
          <w:t xml:space="preserve">https://medium.com/@Alias_AI/empowering-your-digital-agent-identity-with-ai-and-web3-how-alias-and-erc-8004-are-revolutionizing-9f1e964c6805</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Cypherpunks Write Code: Pertsev, Semenov, Storm, and Tornado Cash | HackerNoon, accessed January 4, 2026, </w:t>
      </w:r>
      <w:hyperlink r:id="rId33">
        <w:r w:rsidDel="00000000" w:rsidR="00000000" w:rsidRPr="00000000">
          <w:rPr>
            <w:rFonts w:ascii="Google Sans" w:cs="Google Sans" w:eastAsia="Google Sans" w:hAnsi="Google Sans"/>
            <w:color w:val="0000ee"/>
            <w:sz w:val="24"/>
            <w:szCs w:val="24"/>
            <w:u w:val="single"/>
            <w:rtl w:val="0"/>
          </w:rPr>
          <w:t xml:space="preserve">https://hackernoon.com/cypherpunks-write-code-pertsev-semenov-storm-and-tornado-cash</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4, 2026, </w:t>
      </w:r>
      <w:hyperlink r:id="rId34">
        <w:r w:rsidDel="00000000" w:rsidR="00000000" w:rsidRPr="00000000">
          <w:rPr>
            <w:rFonts w:ascii="Google Sans" w:cs="Google Sans" w:eastAsia="Google Sans" w:hAnsi="Google Sans"/>
            <w:color w:val="0000ee"/>
            <w:sz w:val="24"/>
            <w:szCs w:val="24"/>
            <w:u w:val="single"/>
            <w:rtl w:val="0"/>
          </w:rPr>
          <w:t xml:space="preserve">https://christoverall.com/article/concise/the-kingdom-of-god-and-sphere-sovereignty/#:~:text=The%20principle%20of%20Sphere%20Sovereignty%20offers%20a%20powerful%20framework%20for,its%20distinct%20responsibilities%20and%20limits.</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Subsidiarity and Sphere Sovereignty: Christian Reflections on the Size, Shape and Scope of Government - Theology of Law, accessed January 4, 2026, </w:t>
      </w:r>
      <w:hyperlink r:id="rId35">
        <w:r w:rsidDel="00000000" w:rsidR="00000000" w:rsidRPr="00000000">
          <w:rPr>
            <w:rFonts w:ascii="Google Sans" w:cs="Google Sans" w:eastAsia="Google Sans" w:hAnsi="Google Sans"/>
            <w:color w:val="0000ee"/>
            <w:sz w:val="24"/>
            <w:szCs w:val="24"/>
            <w:u w:val="single"/>
            <w:rtl w:val="0"/>
          </w:rPr>
          <w:t xml:space="preserve">https://theologyoflaw.org/wp-content/uploads/2020/07/McIlroy-Subsidiarity-and-Sphere-Sovereignty.pdf</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Kingdom of God and Sphere Sovereignty - Christ Over All, accessed January 4, 2026, </w:t>
      </w:r>
      <w:hyperlink r:id="rId36">
        <w:r w:rsidDel="00000000" w:rsidR="00000000" w:rsidRPr="00000000">
          <w:rPr>
            <w:rFonts w:ascii="Google Sans" w:cs="Google Sans" w:eastAsia="Google Sans" w:hAnsi="Google Sans"/>
            <w:color w:val="0000ee"/>
            <w:sz w:val="24"/>
            <w:szCs w:val="24"/>
            <w:u w:val="single"/>
            <w:rtl w:val="0"/>
          </w:rPr>
          <w:t xml:space="preserve">https://christoverall.com/article/concise/the-kingdom-of-god-and-sphere-sovereignty/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weex.com/news/detail/unlocking-the-future-how-erc-8004-complements-x402-in-building-trust-for-ai-agents-205447" TargetMode="External"/><Relationship Id="rId22" Type="http://schemas.openxmlformats.org/officeDocument/2006/relationships/hyperlink" Target="https://bitcoinops.org/en/topics/client-side-validation/" TargetMode="External"/><Relationship Id="rId21" Type="http://schemas.openxmlformats.org/officeDocument/2006/relationships/hyperlink" Target="https://www.loc.gov/aba/publications/FreeLCSH/T.pdf" TargetMode="External"/><Relationship Id="rId24" Type="http://schemas.openxmlformats.org/officeDocument/2006/relationships/hyperlink" Target="https://docs.rgb.info/distributed-computing-concepts/client-side-validation" TargetMode="External"/><Relationship Id="rId23" Type="http://schemas.openxmlformats.org/officeDocument/2006/relationships/hyperlink" Target="https://www.nervos.org/knowledge-base/what_is_client_side_validation_(explainCKBo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quillaudits.com/blog/ai-agents/erc-8004" TargetMode="External"/><Relationship Id="rId26" Type="http://schemas.openxmlformats.org/officeDocument/2006/relationships/hyperlink" Target="https://www.coingecko.com/en/coins/monat-money" TargetMode="External"/><Relationship Id="rId25" Type="http://schemas.openxmlformats.org/officeDocument/2006/relationships/hyperlink" Target="https://www.coinbase.com/fr/converter/monat/xaf" TargetMode="External"/><Relationship Id="rId28" Type="http://schemas.openxmlformats.org/officeDocument/2006/relationships/hyperlink" Target="https://www.cambridge.org/core/journals/hypatia/article/reading-the-lives-of-others-biography-as-political-thought-in-hannah-arendt-and-simone-de-beauvoir/A6ADD52AFA3BAEB8236165E479FBA52F" TargetMode="External"/><Relationship Id="rId27" Type="http://schemas.openxmlformats.org/officeDocument/2006/relationships/hyperlink" Target="https://www.mexc.com/price/enki" TargetMode="External"/><Relationship Id="rId5" Type="http://schemas.openxmlformats.org/officeDocument/2006/relationships/styles" Target="styles.xml"/><Relationship Id="rId6" Type="http://schemas.openxmlformats.org/officeDocument/2006/relationships/hyperlink" Target="https://eco.com/support/en/articles/13221214-what-is-erc-8004-the-ethereum-standard-enabling-trustless-ai-agents" TargetMode="External"/><Relationship Id="rId29" Type="http://schemas.openxmlformats.org/officeDocument/2006/relationships/hyperlink" Target="https://medium.com/quote-of-the-week/day-and-night-8f2a1b371c56" TargetMode="External"/><Relationship Id="rId7" Type="http://schemas.openxmlformats.org/officeDocument/2006/relationships/hyperlink" Target="https://iq.wiki/wiki/erc-8004" TargetMode="External"/><Relationship Id="rId8" Type="http://schemas.openxmlformats.org/officeDocument/2006/relationships/hyperlink" Target="https://composable-security.com/blog/erc-8004-a-practical-explainer-for-trustless-agents/" TargetMode="External"/><Relationship Id="rId31" Type="http://schemas.openxmlformats.org/officeDocument/2006/relationships/hyperlink" Target="https://blockeden.xyz/forum/t/securing-x402-payments-erc-8004-agent-wallets-and-spending-limits/137" TargetMode="External"/><Relationship Id="rId30" Type="http://schemas.openxmlformats.org/officeDocument/2006/relationships/hyperlink" Target="https://github.com/nevermined-io/contracts/" TargetMode="External"/><Relationship Id="rId11" Type="http://schemas.openxmlformats.org/officeDocument/2006/relationships/hyperlink" Target="https://github.com/busytoby/atropa_pulsechain" TargetMode="External"/><Relationship Id="rId33" Type="http://schemas.openxmlformats.org/officeDocument/2006/relationships/hyperlink" Target="https://hackernoon.com/cypherpunks-write-code-pertsev-semenov-storm-and-tornado-cash" TargetMode="External"/><Relationship Id="rId10" Type="http://schemas.openxmlformats.org/officeDocument/2006/relationships/hyperlink" Target="https://learn.backpack.exchange/articles/erc-8004-explained" TargetMode="External"/><Relationship Id="rId32" Type="http://schemas.openxmlformats.org/officeDocument/2006/relationships/hyperlink" Target="https://medium.com/@Alias_AI/empowering-your-digital-agent-identity-with-ai-and-web3-how-alias-and-erc-8004-are-revolutionizing-9f1e964c6805" TargetMode="External"/><Relationship Id="rId13" Type="http://schemas.openxmlformats.org/officeDocument/2006/relationships/hyperlink" Target="https://github.com/busytoby/atropa_pulsechain/blob/main/readme" TargetMode="External"/><Relationship Id="rId35" Type="http://schemas.openxmlformats.org/officeDocument/2006/relationships/hyperlink" Target="https://theologyoflaw.org/wp-content/uploads/2020/07/McIlroy-Subsidiarity-and-Sphere-Sovereignty.pdf" TargetMode="External"/><Relationship Id="rId12" Type="http://schemas.openxmlformats.org/officeDocument/2006/relationships/hyperlink" Target="https://github.com/busytoby" TargetMode="External"/><Relationship Id="rId34" Type="http://schemas.openxmlformats.org/officeDocument/2006/relationships/hyperlink" Target="https://christoverall.com/article/concise/the-kingdom-of-god-and-sphere-sovereignty/#:~:text=The%20principle%20of%20Sphere%20Sovereignty%20offers%20a%20powerful%20framework%20for,its%20distinct%20responsibilities%20and%20limits." TargetMode="External"/><Relationship Id="rId15" Type="http://schemas.openxmlformats.org/officeDocument/2006/relationships/hyperlink" Target="https://eip.tools/eip/8004" TargetMode="External"/><Relationship Id="rId14" Type="http://schemas.openxmlformats.org/officeDocument/2006/relationships/hyperlink" Target="https://payram.com/blog/what-is-erc-8004-protocol" TargetMode="External"/><Relationship Id="rId36" Type="http://schemas.openxmlformats.org/officeDocument/2006/relationships/hyperlink" Target="https://christoverall.com/article/concise/the-kingdom-of-god-and-sphere-sovereignty/" TargetMode="External"/><Relationship Id="rId17" Type="http://schemas.openxmlformats.org/officeDocument/2006/relationships/hyperlink" Target="https://arxiv.org/html/2505.09757v2" TargetMode="External"/><Relationship Id="rId16" Type="http://schemas.openxmlformats.org/officeDocument/2006/relationships/hyperlink" Target="https://github.com/sudeepb02/awesome-erc8004" TargetMode="External"/><Relationship Id="rId19" Type="http://schemas.openxmlformats.org/officeDocument/2006/relationships/hyperlink" Target="https://phala.com/posts/deploy-erc-8004-tee-agent-phala-vibevm" TargetMode="External"/><Relationship Id="rId18" Type="http://schemas.openxmlformats.org/officeDocument/2006/relationships/hyperlink" Target="https://dev.to/dc600/erc-8004-brings-flexible-trust-models-oasis-rofl-plugs-the-gap-258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